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9B" w:rsidRPr="004B259B" w:rsidRDefault="004B259B" w:rsidP="004B259B">
      <w:pPr>
        <w:pStyle w:val="Heading1"/>
        <w:rPr>
          <w:color w:val="auto"/>
          <w:sz w:val="20"/>
          <w:szCs w:val="20"/>
          <w:shd w:val="clear" w:color="auto" w:fill="FFFFFF"/>
        </w:rPr>
      </w:pPr>
      <w:r w:rsidRPr="004B259B">
        <w:rPr>
          <w:color w:val="auto"/>
          <w:sz w:val="20"/>
          <w:szCs w:val="20"/>
          <w:shd w:val="clear" w:color="auto" w:fill="FFFFFF"/>
        </w:rPr>
        <w:t xml:space="preserve">                                       In the Court </w:t>
      </w:r>
      <w:proofErr w:type="gramStart"/>
      <w:r w:rsidRPr="004B259B">
        <w:rPr>
          <w:color w:val="auto"/>
          <w:sz w:val="20"/>
          <w:szCs w:val="20"/>
          <w:shd w:val="clear" w:color="auto" w:fill="FFFFFF"/>
        </w:rPr>
        <w:t>of ......................................</w:t>
      </w:r>
      <w:proofErr w:type="gramEnd"/>
    </w:p>
    <w:p w:rsidR="004B259B" w:rsidRPr="004B259B" w:rsidRDefault="004B259B" w:rsidP="004B259B">
      <w:pPr>
        <w:rPr>
          <w:rFonts w:ascii="Helvetica" w:hAnsi="Helvetica"/>
          <w:color w:val="333333"/>
          <w:sz w:val="20"/>
          <w:szCs w:val="20"/>
          <w:shd w:val="clear" w:color="auto" w:fill="FFFFFF"/>
        </w:rPr>
      </w:pPr>
      <w:r w:rsidRPr="004B259B">
        <w:rPr>
          <w:rFonts w:ascii="Helvetica" w:hAnsi="Helvetica"/>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          A.B</w:t>
      </w:r>
      <w:proofErr w:type="gramStart"/>
      <w:r w:rsidRPr="004B259B">
        <w:rPr>
          <w:rFonts w:ascii="Helvetica" w:hAnsi="Helvetica"/>
          <w:color w:val="333333"/>
          <w:sz w:val="20"/>
          <w:szCs w:val="20"/>
          <w:shd w:val="clear" w:color="auto" w:fill="FFFFFF"/>
        </w:rPr>
        <w:t>. ......................</w:t>
      </w:r>
      <w:proofErr w:type="gramEnd"/>
      <w:r w:rsidRPr="004B259B">
        <w:rPr>
          <w:rFonts w:ascii="Helvetica" w:hAnsi="Helvetica"/>
          <w:color w:val="333333"/>
          <w:sz w:val="20"/>
          <w:szCs w:val="20"/>
          <w:shd w:val="clear" w:color="auto" w:fill="FFFFFF"/>
        </w:rPr>
        <w:t xml:space="preserve"> </w:t>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p>
    <w:p w:rsidR="004B259B" w:rsidRPr="004B259B" w:rsidRDefault="004B259B" w:rsidP="004B259B">
      <w:pPr>
        <w:rPr>
          <w:rFonts w:ascii="Helvetica" w:hAnsi="Helvetica"/>
          <w:color w:val="333333"/>
          <w:sz w:val="20"/>
          <w:szCs w:val="20"/>
          <w:shd w:val="clear" w:color="auto" w:fill="FFFFFF"/>
        </w:rPr>
      </w:pPr>
      <w:r w:rsidRPr="004B259B">
        <w:rPr>
          <w:rFonts w:ascii="Helvetica" w:hAnsi="Helvetica"/>
          <w:color w:val="333333"/>
          <w:sz w:val="20"/>
          <w:szCs w:val="20"/>
          <w:shd w:val="clear" w:color="auto" w:fill="FFFFFF"/>
        </w:rPr>
        <w:t xml:space="preserve">     </w:t>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r>
      <w:r w:rsidRPr="004B259B">
        <w:rPr>
          <w:rFonts w:ascii="Helvetica" w:hAnsi="Helvetica"/>
          <w:color w:val="333333"/>
          <w:sz w:val="20"/>
          <w:szCs w:val="20"/>
          <w:shd w:val="clear" w:color="auto" w:fill="FFFFFF"/>
        </w:rPr>
        <w:tab/>
        <w:t>Plaintiff</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        against</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       </w:t>
      </w:r>
      <w:proofErr w:type="gramStart"/>
      <w:r w:rsidRPr="004B259B">
        <w:rPr>
          <w:rFonts w:ascii="Helvetica" w:hAnsi="Helvetica"/>
          <w:color w:val="333333"/>
          <w:sz w:val="20"/>
          <w:szCs w:val="20"/>
          <w:shd w:val="clear" w:color="auto" w:fill="FFFFFF"/>
        </w:rPr>
        <w:t>C.D ....................</w:t>
      </w:r>
      <w:proofErr w:type="gramEnd"/>
      <w:r w:rsidRPr="004B259B">
        <w:rPr>
          <w:rFonts w:ascii="Helvetica" w:hAnsi="Helvetica"/>
          <w:color w:val="333333"/>
          <w:sz w:val="20"/>
          <w:szCs w:val="20"/>
          <w:shd w:val="clear" w:color="auto" w:fill="FFFFFF"/>
        </w:rPr>
        <w:t xml:space="preserve"> </w:t>
      </w:r>
    </w:p>
    <w:p w:rsidR="004B259B" w:rsidRPr="004B259B" w:rsidRDefault="004B259B" w:rsidP="004B259B">
      <w:pPr>
        <w:rPr>
          <w:sz w:val="20"/>
          <w:szCs w:val="20"/>
        </w:rPr>
      </w:pPr>
      <w:r w:rsidRPr="004B259B">
        <w:rPr>
          <w:rFonts w:ascii="Helvetica" w:hAnsi="Helvetica"/>
          <w:color w:val="333333"/>
          <w:sz w:val="20"/>
          <w:szCs w:val="20"/>
          <w:shd w:val="clear" w:color="auto" w:fill="FFFFFF"/>
        </w:rPr>
        <w:t xml:space="preserve">                                                                                                                               </w:t>
      </w:r>
      <w:proofErr w:type="gramStart"/>
      <w:r w:rsidRPr="004B259B">
        <w:rPr>
          <w:rFonts w:ascii="Helvetica" w:hAnsi="Helvetica"/>
          <w:color w:val="333333"/>
          <w:sz w:val="20"/>
          <w:szCs w:val="20"/>
          <w:shd w:val="clear" w:color="auto" w:fill="FFFFFF"/>
        </w:rPr>
        <w:t>Defendant</w:t>
      </w:r>
      <w:proofErr w:type="gramEnd"/>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[The Union of </w:t>
      </w:r>
      <w:proofErr w:type="spellStart"/>
      <w:r w:rsidRPr="004B259B">
        <w:rPr>
          <w:rFonts w:ascii="Helvetica" w:hAnsi="Helvetica"/>
          <w:color w:val="333333"/>
          <w:sz w:val="20"/>
          <w:szCs w:val="20"/>
          <w:shd w:val="clear" w:color="auto" w:fill="FFFFFF"/>
        </w:rPr>
        <w:t>Inida</w:t>
      </w:r>
      <w:proofErr w:type="spellEnd"/>
      <w:r w:rsidRPr="004B259B">
        <w:rPr>
          <w:rFonts w:ascii="Helvetica" w:hAnsi="Helvetica"/>
          <w:color w:val="333333"/>
          <w:sz w:val="20"/>
          <w:szCs w:val="20"/>
          <w:shd w:val="clear" w:color="auto" w:fill="FFFFFF"/>
        </w:rPr>
        <w:t xml:space="preserve"> or the State of ................. , as the case may be.]</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The Advocate General </w:t>
      </w:r>
      <w:proofErr w:type="gramStart"/>
      <w:r w:rsidRPr="004B259B">
        <w:rPr>
          <w:rFonts w:ascii="Helvetica" w:hAnsi="Helvetica"/>
          <w:color w:val="333333"/>
          <w:sz w:val="20"/>
          <w:szCs w:val="20"/>
          <w:shd w:val="clear" w:color="auto" w:fill="FFFFFF"/>
        </w:rPr>
        <w:t>of .................................</w:t>
      </w:r>
      <w:proofErr w:type="gramEnd"/>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The Collector </w:t>
      </w:r>
      <w:proofErr w:type="gramStart"/>
      <w:r w:rsidRPr="004B259B">
        <w:rPr>
          <w:rFonts w:ascii="Helvetica" w:hAnsi="Helvetica"/>
          <w:color w:val="333333"/>
          <w:sz w:val="20"/>
          <w:szCs w:val="20"/>
          <w:shd w:val="clear" w:color="auto" w:fill="FFFFFF"/>
        </w:rPr>
        <w:t>of .....................................</w:t>
      </w:r>
      <w:proofErr w:type="gramEnd"/>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The State </w:t>
      </w:r>
      <w:proofErr w:type="gramStart"/>
      <w:r w:rsidRPr="004B259B">
        <w:rPr>
          <w:rFonts w:ascii="Helvetica" w:hAnsi="Helvetica"/>
          <w:color w:val="333333"/>
          <w:sz w:val="20"/>
          <w:szCs w:val="20"/>
          <w:shd w:val="clear" w:color="auto" w:fill="FFFFFF"/>
        </w:rPr>
        <w:t>of .......................................</w:t>
      </w:r>
      <w:proofErr w:type="gramEnd"/>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The A.B. Company, Limited having its registered office </w:t>
      </w:r>
      <w:proofErr w:type="gramStart"/>
      <w:r w:rsidRPr="004B259B">
        <w:rPr>
          <w:rFonts w:ascii="Helvetica" w:hAnsi="Helvetica"/>
          <w:color w:val="333333"/>
          <w:sz w:val="20"/>
          <w:szCs w:val="20"/>
          <w:shd w:val="clear" w:color="auto" w:fill="FFFFFF"/>
        </w:rPr>
        <w:t>at ..............</w:t>
      </w:r>
      <w:proofErr w:type="gramEnd"/>
      <w:r w:rsidRPr="004B259B">
        <w:rPr>
          <w:rFonts w:ascii="Helvetica" w:hAnsi="Helvetica"/>
          <w:color w:val="333333"/>
          <w:sz w:val="20"/>
          <w:szCs w:val="20"/>
        </w:rPr>
        <w:br/>
      </w:r>
      <w:r w:rsidRPr="004B259B">
        <w:rPr>
          <w:rFonts w:ascii="Helvetica" w:hAnsi="Helvetica"/>
          <w:color w:val="333333"/>
          <w:sz w:val="20"/>
          <w:szCs w:val="20"/>
        </w:rPr>
        <w:br/>
      </w:r>
      <w:proofErr w:type="gramStart"/>
      <w:r w:rsidRPr="004B259B">
        <w:rPr>
          <w:rFonts w:ascii="Helvetica" w:hAnsi="Helvetica"/>
          <w:color w:val="333333"/>
          <w:sz w:val="20"/>
          <w:szCs w:val="20"/>
          <w:shd w:val="clear" w:color="auto" w:fill="FFFFFF"/>
        </w:rPr>
        <w:t>A.B., a public officer of the C.D. Company.</w:t>
      </w:r>
      <w:proofErr w:type="gramEnd"/>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on behalf of himself and all other creditors of C.D. late of (add description and residence).</w:t>
      </w:r>
      <w:r w:rsidRPr="004B259B">
        <w:rPr>
          <w:rFonts w:ascii="Helvetica" w:hAnsi="Helvetica"/>
          <w:color w:val="333333"/>
          <w:sz w:val="20"/>
          <w:szCs w:val="20"/>
        </w:rPr>
        <w:br/>
      </w:r>
      <w:r w:rsidRPr="004B259B">
        <w:rPr>
          <w:rFonts w:ascii="Helvetica" w:hAnsi="Helvetica"/>
          <w:color w:val="333333"/>
          <w:sz w:val="20"/>
          <w:szCs w:val="20"/>
        </w:rPr>
        <w:br/>
      </w:r>
      <w:proofErr w:type="gramStart"/>
      <w:r w:rsidRPr="004B259B">
        <w:rPr>
          <w:rFonts w:ascii="Helvetica" w:hAnsi="Helvetica"/>
          <w:color w:val="333333"/>
          <w:sz w:val="20"/>
          <w:szCs w:val="20"/>
          <w:shd w:val="clear" w:color="auto" w:fill="FFFFFF"/>
        </w:rPr>
        <w:t>A.B. ,on</w:t>
      </w:r>
      <w:proofErr w:type="gramEnd"/>
      <w:r w:rsidRPr="004B259B">
        <w:rPr>
          <w:rFonts w:ascii="Helvetica" w:hAnsi="Helvetica"/>
          <w:color w:val="333333"/>
          <w:sz w:val="20"/>
          <w:szCs w:val="20"/>
          <w:shd w:val="clear" w:color="auto" w:fill="FFFFFF"/>
        </w:rPr>
        <w:t xml:space="preserve"> behalf of himself and all other holders of debentures issued by the Company .... </w:t>
      </w:r>
      <w:proofErr w:type="gramStart"/>
      <w:r w:rsidRPr="004B259B">
        <w:rPr>
          <w:rFonts w:ascii="Helvetica" w:hAnsi="Helvetica"/>
          <w:color w:val="333333"/>
          <w:sz w:val="20"/>
          <w:szCs w:val="20"/>
          <w:shd w:val="clear" w:color="auto" w:fill="FFFFFF"/>
        </w:rPr>
        <w:t>Limited.</w:t>
      </w:r>
      <w:proofErr w:type="gramEnd"/>
      <w:r w:rsidRPr="004B259B">
        <w:rPr>
          <w:rFonts w:ascii="Helvetica" w:hAnsi="Helvetica"/>
          <w:color w:val="333333"/>
          <w:sz w:val="20"/>
          <w:szCs w:val="20"/>
        </w:rPr>
        <w:br/>
      </w:r>
      <w:r w:rsidRPr="004B259B">
        <w:rPr>
          <w:rFonts w:ascii="Helvetica" w:hAnsi="Helvetica"/>
          <w:color w:val="333333"/>
          <w:sz w:val="20"/>
          <w:szCs w:val="20"/>
        </w:rPr>
        <w:br/>
      </w:r>
      <w:proofErr w:type="gramStart"/>
      <w:r w:rsidRPr="004B259B">
        <w:rPr>
          <w:rFonts w:ascii="Helvetica" w:hAnsi="Helvetica"/>
          <w:color w:val="333333"/>
          <w:sz w:val="20"/>
          <w:szCs w:val="20"/>
          <w:shd w:val="clear" w:color="auto" w:fill="FFFFFF"/>
        </w:rPr>
        <w:t>The Official Receiver</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a minor, by C.D. [or by the Court of Wards], his next friend.</w:t>
      </w:r>
      <w:proofErr w:type="gramEnd"/>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a person of unsound mind [or of weak mind], by C.D. his next friend</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a firm carrying on business in partnership at</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by his constituted attorney C.D. (add description and residence)</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 xml:space="preserve">A.B., </w:t>
      </w:r>
      <w:proofErr w:type="spellStart"/>
      <w:r w:rsidRPr="004B259B">
        <w:rPr>
          <w:rFonts w:ascii="Helvetica" w:hAnsi="Helvetica"/>
          <w:color w:val="333333"/>
          <w:sz w:val="20"/>
          <w:szCs w:val="20"/>
          <w:shd w:val="clear" w:color="auto" w:fill="FFFFFF"/>
        </w:rPr>
        <w:t>shebait</w:t>
      </w:r>
      <w:proofErr w:type="spellEnd"/>
      <w:r w:rsidRPr="004B259B">
        <w:rPr>
          <w:rFonts w:ascii="Helvetica" w:hAnsi="Helvetica"/>
          <w:color w:val="333333"/>
          <w:sz w:val="20"/>
          <w:szCs w:val="20"/>
          <w:shd w:val="clear" w:color="auto" w:fill="FFFFFF"/>
        </w:rPr>
        <w:t xml:space="preserve"> of </w:t>
      </w:r>
      <w:proofErr w:type="spellStart"/>
      <w:r w:rsidRPr="004B259B">
        <w:rPr>
          <w:rFonts w:ascii="Helvetica" w:hAnsi="Helvetica"/>
          <w:color w:val="333333"/>
          <w:sz w:val="20"/>
          <w:szCs w:val="20"/>
          <w:shd w:val="clear" w:color="auto" w:fill="FFFFFF"/>
        </w:rPr>
        <w:t>Thakur</w:t>
      </w:r>
      <w:proofErr w:type="spellEnd"/>
      <w:r w:rsidRPr="004B259B">
        <w:rPr>
          <w:rFonts w:ascii="Helvetica" w:hAnsi="Helvetica"/>
          <w:color w:val="333333"/>
          <w:sz w:val="20"/>
          <w:szCs w:val="20"/>
          <w:shd w:val="clear" w:color="auto" w:fill="FFFFFF"/>
        </w:rPr>
        <w:t xml:space="preserve"> ...............</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executor of C.D., deceased. ..........</w:t>
      </w:r>
      <w:r w:rsidRPr="004B259B">
        <w:rPr>
          <w:rFonts w:ascii="Helvetica" w:hAnsi="Helvetica"/>
          <w:color w:val="333333"/>
          <w:sz w:val="20"/>
          <w:szCs w:val="20"/>
        </w:rPr>
        <w:br/>
      </w:r>
      <w:r w:rsidRPr="004B259B">
        <w:rPr>
          <w:rFonts w:ascii="Helvetica" w:hAnsi="Helvetica"/>
          <w:color w:val="333333"/>
          <w:sz w:val="20"/>
          <w:szCs w:val="20"/>
        </w:rPr>
        <w:br/>
      </w:r>
      <w:r w:rsidRPr="004B259B">
        <w:rPr>
          <w:rFonts w:ascii="Helvetica" w:hAnsi="Helvetica"/>
          <w:color w:val="333333"/>
          <w:sz w:val="20"/>
          <w:szCs w:val="20"/>
          <w:shd w:val="clear" w:color="auto" w:fill="FFFFFF"/>
        </w:rPr>
        <w:t>A.B, heir of C.D., deceased.</w:t>
      </w:r>
      <w:r w:rsidRPr="004B259B">
        <w:rPr>
          <w:rFonts w:ascii="Helvetica" w:hAnsi="Helvetica"/>
          <w:color w:val="333333"/>
          <w:sz w:val="20"/>
          <w:szCs w:val="20"/>
        </w:rPr>
        <w:br/>
      </w:r>
    </w:p>
    <w:p w:rsidR="00000000" w:rsidRPr="004B259B" w:rsidRDefault="004B259B">
      <w:pPr>
        <w:rPr>
          <w:sz w:val="20"/>
          <w:szCs w:val="20"/>
        </w:rPr>
      </w:pPr>
    </w:p>
    <w:p w:rsidR="004B259B" w:rsidRPr="004B259B" w:rsidRDefault="004B259B">
      <w:pPr>
        <w:rPr>
          <w:sz w:val="20"/>
          <w:szCs w:val="20"/>
        </w:rPr>
      </w:pPr>
    </w:p>
    <w:p w:rsidR="004B259B" w:rsidRPr="004B259B" w:rsidRDefault="004B259B" w:rsidP="004B259B">
      <w:pPr>
        <w:pStyle w:val="NormalWeb"/>
        <w:jc w:val="center"/>
        <w:rPr>
          <w:color w:val="000000"/>
          <w:sz w:val="20"/>
          <w:szCs w:val="20"/>
        </w:rPr>
      </w:pPr>
      <w:r w:rsidRPr="004B259B">
        <w:rPr>
          <w:rFonts w:ascii="Arial" w:hAnsi="Arial" w:cs="Arial"/>
          <w:color w:val="000000"/>
          <w:sz w:val="20"/>
          <w:szCs w:val="20"/>
        </w:rPr>
        <w:t>FINAL DECREE FOR FORECLOSURE IN A REDEMPTION SUIT ON DEFAULT OF PAYMENT BY MORTGAGOR (Order XXXIV, rule 8.)</w:t>
      </w:r>
    </w:p>
    <w:p w:rsidR="004B259B" w:rsidRPr="004B259B" w:rsidRDefault="004B259B" w:rsidP="004B259B">
      <w:pPr>
        <w:pStyle w:val="NormalWeb"/>
        <w:jc w:val="center"/>
        <w:rPr>
          <w:color w:val="000000"/>
          <w:sz w:val="20"/>
          <w:szCs w:val="20"/>
        </w:rPr>
      </w:pPr>
      <w:r w:rsidRPr="004B259B">
        <w:rPr>
          <w:rFonts w:ascii="Arial" w:hAnsi="Arial" w:cs="Arial"/>
          <w:color w:val="000000"/>
          <w:sz w:val="20"/>
          <w:szCs w:val="20"/>
        </w:rPr>
        <w:t>(Title)</w:t>
      </w:r>
    </w:p>
    <w:p w:rsidR="004B259B" w:rsidRPr="004B259B" w:rsidRDefault="004B259B" w:rsidP="004B259B">
      <w:pPr>
        <w:pStyle w:val="NormalWeb"/>
        <w:rPr>
          <w:color w:val="000000"/>
          <w:sz w:val="20"/>
          <w:szCs w:val="20"/>
        </w:rPr>
      </w:pPr>
      <w:r w:rsidRPr="004B259B">
        <w:rPr>
          <w:rFonts w:ascii="Arial" w:hAnsi="Arial" w:cs="Arial"/>
          <w:color w:val="000000"/>
          <w:sz w:val="20"/>
          <w:szCs w:val="20"/>
        </w:rPr>
        <w:t xml:space="preserve">Upon reading the preliminary decree in this suit on </w:t>
      </w:r>
      <w:proofErr w:type="gramStart"/>
      <w:r w:rsidRPr="004B259B">
        <w:rPr>
          <w:rFonts w:ascii="Arial" w:hAnsi="Arial" w:cs="Arial"/>
          <w:color w:val="000000"/>
          <w:sz w:val="20"/>
          <w:szCs w:val="20"/>
        </w:rPr>
        <w:t>the .................</w:t>
      </w:r>
      <w:proofErr w:type="gramEnd"/>
      <w:r w:rsidRPr="004B259B">
        <w:rPr>
          <w:rFonts w:ascii="Arial" w:hAnsi="Arial" w:cs="Arial"/>
          <w:color w:val="000000"/>
          <w:sz w:val="20"/>
          <w:szCs w:val="20"/>
        </w:rPr>
        <w:t xml:space="preserve"> </w:t>
      </w:r>
      <w:proofErr w:type="gramStart"/>
      <w:r w:rsidRPr="004B259B">
        <w:rPr>
          <w:rFonts w:ascii="Arial" w:hAnsi="Arial" w:cs="Arial"/>
          <w:color w:val="000000"/>
          <w:sz w:val="20"/>
          <w:szCs w:val="20"/>
        </w:rPr>
        <w:t>day</w:t>
      </w:r>
      <w:proofErr w:type="gramEnd"/>
      <w:r w:rsidRPr="004B259B">
        <w:rPr>
          <w:rFonts w:ascii="Arial" w:hAnsi="Arial" w:cs="Arial"/>
          <w:color w:val="000000"/>
          <w:sz w:val="20"/>
          <w:szCs w:val="20"/>
        </w:rPr>
        <w:t xml:space="preserve"> of .............. </w:t>
      </w:r>
      <w:proofErr w:type="gramStart"/>
      <w:r w:rsidRPr="004B259B">
        <w:rPr>
          <w:rFonts w:ascii="Arial" w:hAnsi="Arial" w:cs="Arial"/>
          <w:color w:val="000000"/>
          <w:sz w:val="20"/>
          <w:szCs w:val="20"/>
        </w:rPr>
        <w:t>and</w:t>
      </w:r>
      <w:proofErr w:type="gramEnd"/>
      <w:r w:rsidRPr="004B259B">
        <w:rPr>
          <w:rFonts w:ascii="Arial" w:hAnsi="Arial" w:cs="Arial"/>
          <w:color w:val="000000"/>
          <w:sz w:val="20"/>
          <w:szCs w:val="20"/>
        </w:rPr>
        <w:t xml:space="preserve"> further order (if any) dated the ................. </w:t>
      </w:r>
      <w:proofErr w:type="gramStart"/>
      <w:r w:rsidRPr="004B259B">
        <w:rPr>
          <w:rFonts w:ascii="Arial" w:hAnsi="Arial" w:cs="Arial"/>
          <w:color w:val="000000"/>
          <w:sz w:val="20"/>
          <w:szCs w:val="20"/>
        </w:rPr>
        <w:t>day</w:t>
      </w:r>
      <w:proofErr w:type="gramEnd"/>
      <w:r w:rsidRPr="004B259B">
        <w:rPr>
          <w:rFonts w:ascii="Arial" w:hAnsi="Arial" w:cs="Arial"/>
          <w:color w:val="000000"/>
          <w:sz w:val="20"/>
          <w:szCs w:val="20"/>
        </w:rPr>
        <w:t xml:space="preserve"> of .................. , and the application of the defendant dated the ............. day of ................. </w:t>
      </w:r>
      <w:proofErr w:type="gramStart"/>
      <w:r w:rsidRPr="004B259B">
        <w:rPr>
          <w:rFonts w:ascii="Arial" w:hAnsi="Arial" w:cs="Arial"/>
          <w:color w:val="000000"/>
          <w:sz w:val="20"/>
          <w:szCs w:val="20"/>
        </w:rPr>
        <w:t>for</w:t>
      </w:r>
      <w:proofErr w:type="gramEnd"/>
      <w:r w:rsidRPr="004B259B">
        <w:rPr>
          <w:rFonts w:ascii="Arial" w:hAnsi="Arial" w:cs="Arial"/>
          <w:color w:val="000000"/>
          <w:sz w:val="20"/>
          <w:szCs w:val="20"/>
        </w:rPr>
        <w:t xml:space="preserve"> a final decree and after hearing the parties, and it appearing that the payment as directed by the said decree and orders has not been made by the plaintiff or any person on his behalf or any other person entitled to redeem the mortgage.</w:t>
      </w:r>
    </w:p>
    <w:p w:rsidR="004B259B" w:rsidRPr="004B259B" w:rsidRDefault="004B259B" w:rsidP="004B259B">
      <w:pPr>
        <w:pStyle w:val="NormalWeb"/>
        <w:rPr>
          <w:color w:val="000000"/>
          <w:sz w:val="20"/>
          <w:szCs w:val="20"/>
        </w:rPr>
      </w:pPr>
      <w:r w:rsidRPr="004B259B">
        <w:rPr>
          <w:rFonts w:ascii="Arial" w:hAnsi="Arial" w:cs="Arial"/>
          <w:color w:val="000000"/>
          <w:sz w:val="20"/>
          <w:szCs w:val="20"/>
        </w:rPr>
        <w:t>It is hereby ordered and decreed that the plaintiff and all persons claiming through or under him be and they are hereby absolutely debarred and foreclosed of and from all right of redemption of and in the property in the aforesaid preliminary decree mentioned</w:t>
      </w:r>
    </w:p>
    <w:p w:rsidR="004B259B" w:rsidRPr="004B259B" w:rsidRDefault="004B259B" w:rsidP="004B259B">
      <w:pPr>
        <w:pStyle w:val="NormalWeb"/>
        <w:rPr>
          <w:color w:val="000000"/>
          <w:sz w:val="20"/>
          <w:szCs w:val="20"/>
        </w:rPr>
      </w:pPr>
      <w:r w:rsidRPr="004B259B">
        <w:rPr>
          <w:rFonts w:ascii="Arial" w:hAnsi="Arial" w:cs="Arial"/>
          <w:color w:val="000000"/>
          <w:sz w:val="20"/>
          <w:szCs w:val="20"/>
        </w:rPr>
        <w:t>*[and (if the plaintiff be in possession of the said mortgaged property) that the plaintiff shall deliver to the defendant quit and peaceable possession of the said mortgaged property].</w:t>
      </w:r>
    </w:p>
    <w:p w:rsidR="004B259B" w:rsidRPr="004B259B" w:rsidRDefault="004B259B" w:rsidP="004B259B">
      <w:pPr>
        <w:pStyle w:val="NormalWeb"/>
        <w:rPr>
          <w:color w:val="000000"/>
          <w:sz w:val="20"/>
          <w:szCs w:val="20"/>
        </w:rPr>
      </w:pPr>
      <w:r w:rsidRPr="004B259B">
        <w:rPr>
          <w:rFonts w:ascii="Arial" w:hAnsi="Arial" w:cs="Arial"/>
          <w:color w:val="000000"/>
          <w:sz w:val="20"/>
          <w:szCs w:val="20"/>
        </w:rPr>
        <w:t xml:space="preserve">2. And it is hereby further declared that the whole of the liability whatsoever of the plaintiff up to this day </w:t>
      </w:r>
      <w:proofErr w:type="gramStart"/>
      <w:r w:rsidRPr="004B259B">
        <w:rPr>
          <w:rFonts w:ascii="Arial" w:hAnsi="Arial" w:cs="Arial"/>
          <w:color w:val="000000"/>
          <w:sz w:val="20"/>
          <w:szCs w:val="20"/>
        </w:rPr>
        <w:t>arising</w:t>
      </w:r>
      <w:proofErr w:type="gramEnd"/>
      <w:r w:rsidRPr="004B259B">
        <w:rPr>
          <w:rFonts w:ascii="Arial" w:hAnsi="Arial" w:cs="Arial"/>
          <w:color w:val="000000"/>
          <w:sz w:val="20"/>
          <w:szCs w:val="20"/>
        </w:rPr>
        <w:t xml:space="preserve"> from the said mortgage mentioned in the plaint or from this suit is hereby discharge and extinguished.</w:t>
      </w:r>
    </w:p>
    <w:p w:rsidR="004B259B" w:rsidRPr="004B259B" w:rsidRDefault="004B259B" w:rsidP="004B259B">
      <w:pPr>
        <w:pStyle w:val="NormalWeb"/>
        <w:rPr>
          <w:color w:val="000000"/>
          <w:sz w:val="20"/>
          <w:szCs w:val="20"/>
        </w:rPr>
      </w:pPr>
      <w:r w:rsidRPr="004B259B">
        <w:rPr>
          <w:rFonts w:ascii="Arial" w:hAnsi="Arial" w:cs="Arial"/>
          <w:color w:val="000000"/>
          <w:sz w:val="20"/>
          <w:szCs w:val="20"/>
        </w:rPr>
        <w:t>1. Subs. by Act 21 of 1929, s. 8 and Sch., for Forms 3 to 11.</w:t>
      </w:r>
    </w:p>
    <w:p w:rsidR="004B259B" w:rsidRPr="004B259B" w:rsidRDefault="004B259B" w:rsidP="004B259B">
      <w:pPr>
        <w:pStyle w:val="NormalWeb"/>
        <w:rPr>
          <w:color w:val="000000"/>
          <w:sz w:val="20"/>
          <w:szCs w:val="20"/>
        </w:rPr>
      </w:pPr>
      <w:r w:rsidRPr="004B259B">
        <w:rPr>
          <w:rFonts w:ascii="Arial" w:hAnsi="Arial" w:cs="Arial"/>
          <w:color w:val="000000"/>
          <w:sz w:val="20"/>
          <w:szCs w:val="20"/>
        </w:rPr>
        <w:t>* Words not required to be deleted.</w:t>
      </w:r>
    </w:p>
    <w:p w:rsidR="004B259B" w:rsidRPr="004B259B" w:rsidRDefault="004B259B">
      <w:pPr>
        <w:rPr>
          <w:sz w:val="20"/>
          <w:szCs w:val="20"/>
        </w:rPr>
      </w:pPr>
    </w:p>
    <w:sectPr w:rsidR="004B259B" w:rsidRPr="004B25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B259B"/>
    <w:rsid w:val="004B2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59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B2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2023-07-24T13:08:00Z</dcterms:created>
  <dcterms:modified xsi:type="dcterms:W3CDTF">2023-07-24T13:09:00Z</dcterms:modified>
</cp:coreProperties>
</file>