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6F" w:rsidRPr="005A19D0" w:rsidRDefault="0006456F" w:rsidP="005A19D0">
      <w:pPr>
        <w:spacing w:after="0"/>
        <w:ind w:left="720"/>
        <w:jc w:val="center"/>
        <w:rPr>
          <w:rFonts w:ascii="Century Gothic" w:hAnsi="Century Gothic" w:cs="Arial"/>
          <w:b/>
          <w:bCs/>
          <w:sz w:val="24"/>
          <w:szCs w:val="24"/>
        </w:rPr>
      </w:pPr>
      <w:bookmarkStart w:id="0" w:name="C1324"/>
      <w:bookmarkStart w:id="1" w:name="_GoBack"/>
      <w:r w:rsidRPr="005A19D0">
        <w:rPr>
          <w:rFonts w:ascii="Century Gothic" w:hAnsi="Century Gothic" w:cs="Arial"/>
          <w:b/>
          <w:bCs/>
          <w:sz w:val="24"/>
          <w:szCs w:val="24"/>
        </w:rPr>
        <w:t>APPLICATION FORM FOR LICENCE BY A CO-OPERATIVE SOCIETY TO COMMENCE BANKING BUSINESS AS A PRIMARY CO-OPERATIVE BANK</w:t>
      </w:r>
      <w:bookmarkEnd w:id="0"/>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jc w:val="center"/>
        <w:rPr>
          <w:rFonts w:ascii="Century Gothic" w:hAnsi="Century Gothic" w:cs="Arial"/>
          <w:sz w:val="24"/>
          <w:szCs w:val="24"/>
        </w:rPr>
      </w:pPr>
      <w:r w:rsidRPr="005A19D0">
        <w:rPr>
          <w:rFonts w:ascii="Century Gothic" w:hAnsi="Century Gothic" w:cs="Arial"/>
          <w:sz w:val="24"/>
          <w:szCs w:val="24"/>
        </w:rPr>
        <w:t>The Banking Regulation Act, 1949</w:t>
      </w:r>
    </w:p>
    <w:p w:rsidR="0006456F" w:rsidRPr="005A19D0" w:rsidRDefault="0006456F" w:rsidP="005A19D0">
      <w:pPr>
        <w:spacing w:after="0"/>
        <w:ind w:left="720"/>
        <w:jc w:val="center"/>
        <w:rPr>
          <w:rFonts w:ascii="Century Gothic" w:hAnsi="Century Gothic" w:cs="Arial"/>
          <w:sz w:val="24"/>
          <w:szCs w:val="24"/>
        </w:rPr>
      </w:pPr>
      <w:r w:rsidRPr="005A19D0">
        <w:rPr>
          <w:rFonts w:ascii="Century Gothic" w:hAnsi="Century Gothic" w:cs="Arial"/>
          <w:sz w:val="24"/>
          <w:szCs w:val="24"/>
        </w:rPr>
        <w:t>FORM III A</w:t>
      </w:r>
    </w:p>
    <w:p w:rsidR="0006456F" w:rsidRPr="005A19D0" w:rsidRDefault="0006456F" w:rsidP="005A19D0">
      <w:pPr>
        <w:spacing w:after="0"/>
        <w:ind w:left="720"/>
        <w:jc w:val="center"/>
        <w:rPr>
          <w:rFonts w:ascii="Century Gothic" w:hAnsi="Century Gothic" w:cs="Arial"/>
          <w:sz w:val="24"/>
          <w:szCs w:val="24"/>
        </w:rPr>
      </w:pPr>
      <w:r w:rsidRPr="005A19D0">
        <w:rPr>
          <w:rFonts w:ascii="Century Gothic" w:hAnsi="Century Gothic" w:cs="Arial"/>
          <w:sz w:val="24"/>
          <w:szCs w:val="24"/>
        </w:rPr>
        <w:t>(See rule 6)</w:t>
      </w:r>
    </w:p>
    <w:p w:rsidR="0006456F" w:rsidRPr="005A19D0" w:rsidRDefault="0006456F" w:rsidP="005A19D0">
      <w:pPr>
        <w:spacing w:after="0"/>
        <w:ind w:left="720"/>
        <w:jc w:val="center"/>
        <w:rPr>
          <w:rFonts w:ascii="Century Gothic" w:hAnsi="Century Gothic" w:cs="Arial"/>
          <w:sz w:val="24"/>
          <w:szCs w:val="24"/>
        </w:rPr>
      </w:pPr>
      <w:r w:rsidRPr="005A19D0">
        <w:rPr>
          <w:rFonts w:ascii="Century Gothic" w:hAnsi="Century Gothic" w:cs="Arial"/>
          <w:sz w:val="24"/>
          <w:szCs w:val="24"/>
        </w:rPr>
        <w:t>(Section 22)</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jc w:val="center"/>
        <w:rPr>
          <w:rFonts w:ascii="Century Gothic" w:hAnsi="Century Gothic" w:cs="Arial"/>
          <w:sz w:val="24"/>
          <w:szCs w:val="24"/>
        </w:rPr>
      </w:pPr>
      <w:r w:rsidRPr="005A19D0">
        <w:rPr>
          <w:rFonts w:ascii="Century Gothic" w:hAnsi="Century Gothic" w:cs="Arial"/>
          <w:sz w:val="24"/>
          <w:szCs w:val="24"/>
        </w:rPr>
        <w:t>Form of application for a licence to commence banking business by a co-operative</w:t>
      </w:r>
    </w:p>
    <w:p w:rsidR="0006456F" w:rsidRPr="005A19D0" w:rsidRDefault="0006456F" w:rsidP="005A19D0">
      <w:pPr>
        <w:spacing w:after="0"/>
        <w:ind w:left="720"/>
        <w:jc w:val="center"/>
        <w:rPr>
          <w:rFonts w:ascii="Century Gothic" w:hAnsi="Century Gothic" w:cs="Arial"/>
          <w:sz w:val="24"/>
          <w:szCs w:val="24"/>
        </w:rPr>
      </w:pPr>
      <w:r w:rsidRPr="005A19D0">
        <w:rPr>
          <w:rFonts w:ascii="Century Gothic" w:hAnsi="Century Gothic" w:cs="Arial"/>
          <w:sz w:val="24"/>
          <w:szCs w:val="24"/>
        </w:rPr>
        <w:t>society registered in India with the object of commencing banking business</w:t>
      </w:r>
    </w:p>
    <w:p w:rsidR="0006456F" w:rsidRPr="005A19D0" w:rsidRDefault="0006456F" w:rsidP="005A19D0">
      <w:pPr>
        <w:spacing w:after="0"/>
        <w:ind w:left="720"/>
        <w:jc w:val="center"/>
        <w:rPr>
          <w:rFonts w:ascii="Century Gothic" w:hAnsi="Century Gothic" w:cs="Arial"/>
          <w:sz w:val="24"/>
          <w:szCs w:val="24"/>
        </w:rPr>
      </w:pPr>
      <w:r w:rsidRPr="005A19D0">
        <w:rPr>
          <w:rFonts w:ascii="Century Gothic" w:hAnsi="Century Gothic" w:cs="Arial"/>
          <w:sz w:val="24"/>
          <w:szCs w:val="24"/>
        </w:rPr>
        <w:t>as a primary co-operative bank</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5760" w:firstLine="720"/>
        <w:rPr>
          <w:rFonts w:ascii="Century Gothic" w:hAnsi="Century Gothic" w:cs="Arial"/>
          <w:sz w:val="24"/>
          <w:szCs w:val="24"/>
        </w:rPr>
      </w:pPr>
      <w:r w:rsidRPr="005A19D0">
        <w:rPr>
          <w:rFonts w:ascii="Century Gothic" w:hAnsi="Century Gothic" w:cs="Arial"/>
          <w:sz w:val="24"/>
          <w:szCs w:val="24"/>
        </w:rPr>
        <w:t>Address of the bank:</w:t>
      </w:r>
    </w:p>
    <w:p w:rsidR="0006456F" w:rsidRPr="005A19D0" w:rsidRDefault="0006456F" w:rsidP="005A19D0">
      <w:pPr>
        <w:spacing w:after="0"/>
        <w:ind w:left="5760" w:firstLine="720"/>
        <w:rPr>
          <w:rFonts w:ascii="Century Gothic" w:hAnsi="Century Gothic" w:cs="Arial"/>
          <w:sz w:val="24"/>
          <w:szCs w:val="24"/>
        </w:rPr>
      </w:pPr>
      <w:r w:rsidRPr="005A19D0">
        <w:rPr>
          <w:rFonts w:ascii="Century Gothic" w:hAnsi="Century Gothic" w:cs="Arial"/>
          <w:sz w:val="24"/>
          <w:szCs w:val="24"/>
        </w:rPr>
        <w:t>Date of application:</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xml:space="preserve">The Chief Officer,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xml:space="preserve">Urban Banks Department,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Reserve Bank of India.</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Through: The Officer-in-Charge,</w:t>
      </w:r>
    </w:p>
    <w:p w:rsidR="0006456F" w:rsidRPr="005A19D0" w:rsidRDefault="0006456F" w:rsidP="005A19D0">
      <w:pPr>
        <w:spacing w:after="0"/>
        <w:ind w:left="720" w:firstLine="720"/>
        <w:rPr>
          <w:rFonts w:ascii="Century Gothic" w:hAnsi="Century Gothic" w:cs="Arial"/>
          <w:sz w:val="24"/>
          <w:szCs w:val="24"/>
        </w:rPr>
      </w:pPr>
      <w:r w:rsidRPr="005A19D0">
        <w:rPr>
          <w:rFonts w:ascii="Century Gothic" w:hAnsi="Century Gothic" w:cs="Arial"/>
          <w:sz w:val="24"/>
          <w:szCs w:val="24"/>
        </w:rPr>
        <w:t xml:space="preserve">   Urban Banks Department,</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 xml:space="preserve">   Reserve Bank of India,</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 xml:space="preserve">   ......................Regional Office,</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xml:space="preserve">  </w:t>
      </w:r>
      <w:r w:rsidRPr="005A19D0">
        <w:rPr>
          <w:rFonts w:ascii="Century Gothic" w:hAnsi="Century Gothic" w:cs="Arial"/>
          <w:sz w:val="24"/>
          <w:szCs w:val="24"/>
        </w:rPr>
        <w:tab/>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Dear Sir,</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jc w:val="center"/>
        <w:rPr>
          <w:rFonts w:ascii="Century Gothic" w:hAnsi="Century Gothic" w:cs="Arial"/>
          <w:sz w:val="24"/>
          <w:szCs w:val="24"/>
        </w:rPr>
      </w:pPr>
      <w:r w:rsidRPr="005A19D0">
        <w:rPr>
          <w:rFonts w:ascii="Century Gothic" w:hAnsi="Century Gothic" w:cs="Arial"/>
          <w:sz w:val="24"/>
          <w:szCs w:val="24"/>
        </w:rPr>
        <w:t>Application for a licence to commence banking business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jc w:val="both"/>
        <w:rPr>
          <w:rFonts w:ascii="Century Gothic" w:hAnsi="Century Gothic" w:cs="Arial"/>
          <w:sz w:val="24"/>
          <w:szCs w:val="24"/>
        </w:rPr>
      </w:pPr>
      <w:r w:rsidRPr="005A19D0">
        <w:rPr>
          <w:rFonts w:ascii="Century Gothic" w:hAnsi="Century Gothic" w:cs="Arial"/>
          <w:sz w:val="24"/>
          <w:szCs w:val="24"/>
        </w:rPr>
        <w:t>We hereby apply for a licence to commence banking business in India in terms of section 22 of the Banking Regulation Act, 1949 (as applicable to co-operative societies).A copy of the resolution of the board of directors dated………………in support thereof is enclosed. A certified copy of the registered bye-laws and certificate of registration of the bank duly certified as true by the Registrar under his seal are also enclosed. We also enclose the necessary information in the annexure prescribed for the purpose.</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lastRenderedPageBreak/>
        <w:t> </w:t>
      </w:r>
    </w:p>
    <w:p w:rsidR="0006456F" w:rsidRPr="005A19D0" w:rsidRDefault="0006456F" w:rsidP="005A19D0">
      <w:pPr>
        <w:spacing w:after="0"/>
        <w:ind w:left="6480" w:firstLine="720"/>
        <w:rPr>
          <w:rFonts w:ascii="Century Gothic" w:hAnsi="Century Gothic" w:cs="Arial"/>
          <w:sz w:val="24"/>
          <w:szCs w:val="24"/>
        </w:rPr>
      </w:pPr>
      <w:r w:rsidRPr="005A19D0">
        <w:rPr>
          <w:rFonts w:ascii="Century Gothic" w:hAnsi="Century Gothic" w:cs="Arial"/>
          <w:sz w:val="24"/>
          <w:szCs w:val="24"/>
        </w:rPr>
        <w:t>Yours faithfully,</w:t>
      </w:r>
    </w:p>
    <w:p w:rsidR="0006456F" w:rsidRPr="005A19D0" w:rsidRDefault="0006456F" w:rsidP="005A19D0">
      <w:pPr>
        <w:spacing w:after="0"/>
        <w:ind w:left="6480" w:firstLine="720"/>
        <w:rPr>
          <w:rFonts w:ascii="Century Gothic" w:hAnsi="Century Gothic" w:cs="Arial"/>
          <w:sz w:val="24"/>
          <w:szCs w:val="24"/>
        </w:rPr>
      </w:pPr>
      <w:r w:rsidRPr="005A19D0">
        <w:rPr>
          <w:rFonts w:ascii="Century Gothic" w:hAnsi="Century Gothic" w:cs="Arial"/>
          <w:sz w:val="24"/>
          <w:szCs w:val="24"/>
        </w:rPr>
        <w:t>Signature</w:t>
      </w:r>
    </w:p>
    <w:p w:rsidR="0006456F" w:rsidRPr="005A19D0" w:rsidRDefault="0006456F" w:rsidP="005A19D0">
      <w:pPr>
        <w:spacing w:after="0"/>
        <w:ind w:left="6480" w:firstLine="720"/>
        <w:rPr>
          <w:rFonts w:ascii="Century Gothic" w:hAnsi="Century Gothic" w:cs="Arial"/>
          <w:sz w:val="24"/>
          <w:szCs w:val="24"/>
        </w:rPr>
      </w:pPr>
      <w:r w:rsidRPr="005A19D0">
        <w:rPr>
          <w:rFonts w:ascii="Century Gothic" w:hAnsi="Century Gothic" w:cs="Arial"/>
          <w:sz w:val="24"/>
          <w:szCs w:val="24"/>
        </w:rPr>
        <w:t>(Designation)</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Encls: Sheets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N.B.: If the registered bye-laws and certificate of registration are not in English, a copy of their translation in English, duly certified, should be forwarded.</w:t>
      </w:r>
    </w:p>
    <w:p w:rsidR="0006456F" w:rsidRPr="005A19D0" w:rsidRDefault="0006456F" w:rsidP="005A19D0">
      <w:pPr>
        <w:spacing w:after="0"/>
        <w:ind w:left="2880" w:firstLine="720"/>
        <w:rPr>
          <w:rFonts w:ascii="Century Gothic" w:hAnsi="Century Gothic" w:cs="Arial"/>
          <w:sz w:val="24"/>
          <w:szCs w:val="24"/>
        </w:rPr>
      </w:pPr>
      <w:r w:rsidRPr="005A19D0">
        <w:rPr>
          <w:rFonts w:ascii="Century Gothic" w:hAnsi="Century Gothic" w:cs="Arial"/>
          <w:sz w:val="24"/>
          <w:szCs w:val="24"/>
        </w:rPr>
        <w:t xml:space="preserve"> Annexure</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1 . Name of the co-operative society</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2.Place of location of the registered office of the society</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3.Area of operation</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4.Registration No. and date of registration under the relevant Co-operative Societies Act</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5.Names and addresses of members of the board of directors and their occupation (Appendix)</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6.Particulars of share capital of the society as on the date of application</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(a) Authorised</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(b) Subscribed</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(c) Paid-up</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7. Particulars of any application previously made to the Reserve Bank for a licence to commence banking business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2160" w:firstLine="720"/>
        <w:rPr>
          <w:rFonts w:ascii="Century Gothic" w:hAnsi="Century Gothic" w:cs="Arial"/>
          <w:sz w:val="24"/>
          <w:szCs w:val="24"/>
        </w:rPr>
      </w:pPr>
      <w:r w:rsidRPr="005A19D0">
        <w:rPr>
          <w:rFonts w:ascii="Century Gothic" w:hAnsi="Century Gothic" w:cs="Arial"/>
          <w:sz w:val="24"/>
          <w:szCs w:val="24"/>
        </w:rPr>
        <w:tab/>
        <w:t>As per latest</w:t>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t>As on the date</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t>census</w:t>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t>of the application</w:t>
      </w:r>
    </w:p>
    <w:p w:rsidR="0006456F" w:rsidRPr="005A19D0" w:rsidRDefault="0006456F" w:rsidP="005A19D0">
      <w:pPr>
        <w:spacing w:after="0"/>
        <w:ind w:left="4320" w:firstLine="720"/>
        <w:rPr>
          <w:rFonts w:ascii="Century Gothic" w:hAnsi="Century Gothic" w:cs="Arial"/>
          <w:sz w:val="24"/>
          <w:szCs w:val="24"/>
        </w:rPr>
      </w:pPr>
      <w:r w:rsidRPr="005A19D0">
        <w:rPr>
          <w:rFonts w:ascii="Century Gothic" w:hAnsi="Century Gothic" w:cs="Arial"/>
          <w:sz w:val="24"/>
          <w:szCs w:val="24"/>
        </w:rPr>
        <w:tab/>
      </w:r>
      <w:r w:rsidRPr="005A19D0">
        <w:rPr>
          <w:rFonts w:ascii="Century Gothic" w:hAnsi="Century Gothic" w:cs="Arial"/>
          <w:sz w:val="24"/>
          <w:szCs w:val="24"/>
        </w:rPr>
        <w:tab/>
        <w:t>(approximately)</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8. Population</w:t>
      </w:r>
    </w:p>
    <w:p w:rsidR="0006456F" w:rsidRPr="005A19D0" w:rsidRDefault="0006456F" w:rsidP="005A19D0">
      <w:pPr>
        <w:spacing w:after="0"/>
        <w:rPr>
          <w:rFonts w:ascii="Century Gothic" w:hAnsi="Century Gothic" w:cs="Arial"/>
          <w:sz w:val="24"/>
          <w:szCs w:val="24"/>
        </w:rPr>
      </w:pPr>
      <w:r w:rsidRPr="005A19D0">
        <w:rPr>
          <w:rFonts w:ascii="Century Gothic" w:hAnsi="Century Gothic" w:cs="Arial"/>
          <w:sz w:val="24"/>
          <w:szCs w:val="24"/>
        </w:rPr>
        <w:tab/>
      </w:r>
      <w:r w:rsidRPr="005A19D0">
        <w:rPr>
          <w:rFonts w:ascii="Century Gothic" w:hAnsi="Century Gothic" w:cs="Arial"/>
          <w:sz w:val="24"/>
          <w:szCs w:val="24"/>
        </w:rPr>
        <w:tab/>
        <w:t>(i) of the place where the registered office of the bank is situated</w:t>
      </w:r>
    </w:p>
    <w:p w:rsidR="0006456F" w:rsidRPr="005A19D0" w:rsidRDefault="0006456F" w:rsidP="005A19D0">
      <w:pPr>
        <w:spacing w:after="0"/>
        <w:ind w:left="720" w:firstLine="720"/>
        <w:rPr>
          <w:rFonts w:ascii="Century Gothic" w:hAnsi="Century Gothic" w:cs="Arial"/>
          <w:sz w:val="24"/>
          <w:szCs w:val="24"/>
        </w:rPr>
      </w:pPr>
      <w:r w:rsidRPr="005A19D0">
        <w:rPr>
          <w:rFonts w:ascii="Century Gothic" w:hAnsi="Century Gothic" w:cs="Arial"/>
          <w:sz w:val="24"/>
          <w:szCs w:val="24"/>
        </w:rPr>
        <w:t>(ii) in the entire area of operations of the bank</w:t>
      </w:r>
    </w:p>
    <w:p w:rsidR="0006456F" w:rsidRPr="005A19D0" w:rsidRDefault="0006456F" w:rsidP="005A19D0">
      <w:pPr>
        <w:spacing w:after="0"/>
        <w:ind w:left="1440" w:firstLine="720"/>
        <w:rPr>
          <w:rFonts w:ascii="Century Gothic" w:hAnsi="Century Gothic" w:cs="Arial"/>
          <w:sz w:val="24"/>
          <w:szCs w:val="24"/>
        </w:rPr>
      </w:pP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t>(Rs. in lakhs)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9. Type of membership</w:t>
      </w:r>
      <w:r w:rsidRPr="005A19D0">
        <w:rPr>
          <w:rFonts w:ascii="Century Gothic" w:hAnsi="Century Gothic" w:cs="Arial"/>
          <w:sz w:val="24"/>
          <w:szCs w:val="24"/>
        </w:rPr>
        <w:tab/>
      </w:r>
      <w:r w:rsidRPr="005A19D0">
        <w:rPr>
          <w:rFonts w:ascii="Century Gothic" w:hAnsi="Century Gothic" w:cs="Arial"/>
          <w:sz w:val="24"/>
          <w:szCs w:val="24"/>
        </w:rPr>
        <w:tab/>
        <w:t>Already enrolled</w:t>
      </w:r>
      <w:r w:rsidRPr="005A19D0">
        <w:rPr>
          <w:rFonts w:ascii="Century Gothic" w:hAnsi="Century Gothic" w:cs="Arial"/>
          <w:sz w:val="24"/>
          <w:szCs w:val="24"/>
        </w:rPr>
        <w:tab/>
      </w:r>
      <w:r w:rsidRPr="005A19D0">
        <w:rPr>
          <w:rFonts w:ascii="Century Gothic" w:hAnsi="Century Gothic" w:cs="Arial"/>
          <w:sz w:val="24"/>
          <w:szCs w:val="24"/>
        </w:rPr>
        <w:tab/>
        <w:t>Expected at</w:t>
      </w:r>
      <w:r w:rsidRPr="005A19D0">
        <w:rPr>
          <w:rFonts w:ascii="Century Gothic" w:hAnsi="Century Gothic" w:cs="Arial"/>
          <w:sz w:val="24"/>
          <w:szCs w:val="24"/>
        </w:rPr>
        <w:tab/>
        <w:t>the</w:t>
      </w:r>
    </w:p>
    <w:p w:rsidR="0006456F" w:rsidRPr="005A19D0" w:rsidRDefault="0006456F" w:rsidP="005A19D0">
      <w:pPr>
        <w:spacing w:after="0"/>
        <w:ind w:left="4320" w:firstLine="720"/>
        <w:rPr>
          <w:rFonts w:ascii="Century Gothic" w:hAnsi="Century Gothic" w:cs="Arial"/>
          <w:sz w:val="24"/>
          <w:szCs w:val="24"/>
        </w:rPr>
      </w:pPr>
      <w:r w:rsidRPr="005A19D0">
        <w:rPr>
          <w:rFonts w:ascii="Century Gothic" w:hAnsi="Century Gothic" w:cs="Arial"/>
          <w:sz w:val="24"/>
          <w:szCs w:val="24"/>
        </w:rPr>
        <w:tab/>
      </w:r>
      <w:r w:rsidRPr="005A19D0">
        <w:rPr>
          <w:rFonts w:ascii="Century Gothic" w:hAnsi="Century Gothic" w:cs="Arial"/>
          <w:sz w:val="24"/>
          <w:szCs w:val="24"/>
        </w:rPr>
        <w:tab/>
        <w:t>end of fifth</w:t>
      </w:r>
      <w:r w:rsidRPr="005A19D0">
        <w:rPr>
          <w:rFonts w:ascii="Century Gothic" w:hAnsi="Century Gothic" w:cs="Arial"/>
          <w:sz w:val="24"/>
          <w:szCs w:val="24"/>
        </w:rPr>
        <w:tab/>
        <w:t>year</w:t>
      </w:r>
    </w:p>
    <w:p w:rsidR="0006456F" w:rsidRPr="005A19D0" w:rsidRDefault="0006456F" w:rsidP="005A19D0">
      <w:pPr>
        <w:spacing w:after="0"/>
        <w:ind w:left="5040" w:firstLine="720"/>
        <w:rPr>
          <w:rFonts w:ascii="Century Gothic" w:hAnsi="Century Gothic" w:cs="Arial"/>
          <w:sz w:val="24"/>
          <w:szCs w:val="24"/>
        </w:rPr>
      </w:pPr>
      <w:r w:rsidRPr="005A19D0">
        <w:rPr>
          <w:rFonts w:ascii="Century Gothic" w:hAnsi="Century Gothic" w:cs="Arial"/>
          <w:sz w:val="24"/>
          <w:szCs w:val="24"/>
        </w:rPr>
        <w:tab/>
        <w:t>from the date</w:t>
      </w:r>
      <w:r w:rsidRPr="005A19D0">
        <w:rPr>
          <w:rFonts w:ascii="Century Gothic" w:hAnsi="Century Gothic" w:cs="Arial"/>
          <w:sz w:val="24"/>
          <w:szCs w:val="24"/>
        </w:rPr>
        <w:tab/>
        <w:t>of</w:t>
      </w:r>
    </w:p>
    <w:p w:rsidR="0006456F" w:rsidRPr="005A19D0" w:rsidRDefault="0006456F" w:rsidP="005A19D0">
      <w:pPr>
        <w:spacing w:after="0"/>
        <w:ind w:left="5040" w:firstLine="720"/>
        <w:rPr>
          <w:rFonts w:ascii="Century Gothic" w:hAnsi="Century Gothic" w:cs="Arial"/>
          <w:sz w:val="24"/>
          <w:szCs w:val="24"/>
        </w:rPr>
      </w:pPr>
      <w:r w:rsidRPr="005A19D0">
        <w:rPr>
          <w:rFonts w:ascii="Century Gothic" w:hAnsi="Century Gothic" w:cs="Arial"/>
          <w:sz w:val="24"/>
          <w:szCs w:val="24"/>
        </w:rPr>
        <w:tab/>
        <w:t>application</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2880" w:firstLine="720"/>
        <w:rPr>
          <w:rFonts w:ascii="Century Gothic" w:hAnsi="Century Gothic" w:cs="Arial"/>
          <w:sz w:val="24"/>
          <w:szCs w:val="24"/>
        </w:rPr>
      </w:pPr>
      <w:r w:rsidRPr="005A19D0">
        <w:rPr>
          <w:rFonts w:ascii="Century Gothic" w:hAnsi="Century Gothic" w:cs="Arial"/>
          <w:sz w:val="24"/>
          <w:szCs w:val="24"/>
        </w:rPr>
        <w:lastRenderedPageBreak/>
        <w:t>No.</w:t>
      </w:r>
      <w:r w:rsidRPr="005A19D0">
        <w:rPr>
          <w:rFonts w:ascii="Century Gothic" w:hAnsi="Century Gothic" w:cs="Arial"/>
          <w:sz w:val="24"/>
          <w:szCs w:val="24"/>
        </w:rPr>
        <w:tab/>
        <w:t xml:space="preserve">No.of </w:t>
      </w:r>
      <w:r w:rsidRPr="005A19D0">
        <w:rPr>
          <w:rFonts w:ascii="Century Gothic" w:hAnsi="Century Gothic" w:cs="Arial"/>
          <w:sz w:val="24"/>
          <w:szCs w:val="24"/>
        </w:rPr>
        <w:tab/>
        <w:t>Amt.</w:t>
      </w:r>
      <w:r w:rsidRPr="005A19D0">
        <w:rPr>
          <w:rFonts w:ascii="Century Gothic" w:hAnsi="Century Gothic" w:cs="Arial"/>
          <w:sz w:val="24"/>
          <w:szCs w:val="24"/>
        </w:rPr>
        <w:tab/>
      </w:r>
      <w:r w:rsidRPr="005A19D0">
        <w:rPr>
          <w:rFonts w:ascii="Century Gothic" w:hAnsi="Century Gothic" w:cs="Arial"/>
          <w:sz w:val="24"/>
          <w:szCs w:val="24"/>
        </w:rPr>
        <w:tab/>
        <w:t>No. No.of      Amt.</w:t>
      </w:r>
    </w:p>
    <w:p w:rsidR="0006456F" w:rsidRPr="005A19D0" w:rsidRDefault="0006456F" w:rsidP="005A19D0">
      <w:pPr>
        <w:spacing w:after="0"/>
        <w:ind w:left="2880" w:firstLine="720"/>
        <w:rPr>
          <w:rFonts w:ascii="Century Gothic" w:hAnsi="Century Gothic" w:cs="Arial"/>
          <w:sz w:val="24"/>
          <w:szCs w:val="24"/>
        </w:rPr>
      </w:pPr>
      <w:r w:rsidRPr="005A19D0">
        <w:rPr>
          <w:rFonts w:ascii="Century Gothic" w:hAnsi="Century Gothic" w:cs="Arial"/>
          <w:sz w:val="24"/>
          <w:szCs w:val="24"/>
        </w:rPr>
        <w:tab/>
        <w:t>shares   Rs.</w:t>
      </w:r>
      <w:r w:rsidRPr="005A19D0">
        <w:rPr>
          <w:rFonts w:ascii="Century Gothic" w:hAnsi="Century Gothic" w:cs="Arial"/>
          <w:sz w:val="24"/>
          <w:szCs w:val="24"/>
        </w:rPr>
        <w:tab/>
        <w:t xml:space="preserve">                  Shares     Rs.</w:t>
      </w:r>
    </w:p>
    <w:p w:rsidR="0006456F" w:rsidRPr="005A19D0" w:rsidRDefault="0006456F" w:rsidP="005A19D0">
      <w:pPr>
        <w:spacing w:after="0"/>
        <w:ind w:left="3600"/>
        <w:rPr>
          <w:rFonts w:ascii="Century Gothic" w:hAnsi="Century Gothic" w:cs="Arial"/>
          <w:sz w:val="24"/>
          <w:szCs w:val="24"/>
        </w:rPr>
      </w:pPr>
      <w:r w:rsidRPr="005A19D0">
        <w:rPr>
          <w:rFonts w:ascii="Century Gothic" w:hAnsi="Century Gothic" w:cs="Arial"/>
          <w:sz w:val="24"/>
          <w:szCs w:val="24"/>
        </w:rPr>
        <w:t>----------------------</w:t>
      </w:r>
      <w:r w:rsidRPr="005A19D0">
        <w:rPr>
          <w:rFonts w:ascii="Century Gothic" w:hAnsi="Century Gothic" w:cs="Arial"/>
          <w:sz w:val="24"/>
          <w:szCs w:val="24"/>
        </w:rPr>
        <w:tab/>
      </w:r>
      <w:r w:rsidRPr="005A19D0">
        <w:rPr>
          <w:rFonts w:ascii="Century Gothic" w:hAnsi="Century Gothic" w:cs="Arial"/>
          <w:sz w:val="24"/>
          <w:szCs w:val="24"/>
        </w:rPr>
        <w:tab/>
        <w:t>----------------------</w:t>
      </w:r>
    </w:p>
    <w:p w:rsidR="0006456F" w:rsidRPr="005A19D0" w:rsidRDefault="0006456F" w:rsidP="005A19D0">
      <w:pPr>
        <w:spacing w:after="0"/>
        <w:ind w:left="2880" w:firstLine="720"/>
        <w:rPr>
          <w:rFonts w:ascii="Century Gothic" w:hAnsi="Century Gothic" w:cs="Arial"/>
          <w:sz w:val="24"/>
          <w:szCs w:val="24"/>
        </w:rPr>
      </w:pPr>
      <w:r w:rsidRPr="005A19D0">
        <w:rPr>
          <w:rFonts w:ascii="Century Gothic" w:hAnsi="Century Gothic" w:cs="Arial"/>
          <w:sz w:val="24"/>
          <w:szCs w:val="24"/>
        </w:rPr>
        <w:t>1</w:t>
      </w:r>
      <w:r w:rsidRPr="005A19D0">
        <w:rPr>
          <w:rFonts w:ascii="Century Gothic" w:hAnsi="Century Gothic" w:cs="Arial"/>
          <w:sz w:val="24"/>
          <w:szCs w:val="24"/>
        </w:rPr>
        <w:tab/>
        <w:t>2</w:t>
      </w:r>
      <w:r w:rsidRPr="005A19D0">
        <w:rPr>
          <w:rFonts w:ascii="Century Gothic" w:hAnsi="Century Gothic" w:cs="Arial"/>
          <w:sz w:val="24"/>
          <w:szCs w:val="24"/>
        </w:rPr>
        <w:tab/>
        <w:t>3</w:t>
      </w:r>
      <w:r w:rsidRPr="005A19D0">
        <w:rPr>
          <w:rFonts w:ascii="Century Gothic" w:hAnsi="Century Gothic" w:cs="Arial"/>
          <w:sz w:val="24"/>
          <w:szCs w:val="24"/>
        </w:rPr>
        <w:tab/>
      </w:r>
      <w:r w:rsidRPr="005A19D0">
        <w:rPr>
          <w:rFonts w:ascii="Century Gothic" w:hAnsi="Century Gothic" w:cs="Arial"/>
          <w:sz w:val="24"/>
          <w:szCs w:val="24"/>
        </w:rPr>
        <w:tab/>
        <w:t>4</w:t>
      </w:r>
      <w:r w:rsidRPr="005A19D0">
        <w:rPr>
          <w:rFonts w:ascii="Century Gothic" w:hAnsi="Century Gothic" w:cs="Arial"/>
          <w:sz w:val="24"/>
          <w:szCs w:val="24"/>
        </w:rPr>
        <w:tab/>
        <w:t>5</w:t>
      </w:r>
      <w:r w:rsidRPr="005A19D0">
        <w:rPr>
          <w:rFonts w:ascii="Century Gothic" w:hAnsi="Century Gothic" w:cs="Arial"/>
          <w:sz w:val="24"/>
          <w:szCs w:val="24"/>
        </w:rPr>
        <w:tab/>
        <w:t>6</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t>----------------------</w:t>
      </w:r>
      <w:r w:rsidRPr="005A19D0">
        <w:rPr>
          <w:rFonts w:ascii="Century Gothic" w:hAnsi="Century Gothic" w:cs="Arial"/>
          <w:sz w:val="24"/>
          <w:szCs w:val="24"/>
        </w:rPr>
        <w:tab/>
      </w:r>
      <w:r w:rsidRPr="005A19D0">
        <w:rPr>
          <w:rFonts w:ascii="Century Gothic" w:hAnsi="Century Gothic" w:cs="Arial"/>
          <w:sz w:val="24"/>
          <w:szCs w:val="24"/>
        </w:rPr>
        <w:tab/>
        <w:t>----------------------</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(i)                  Artisans and cottage industries</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(ii)                Small scale industrial units</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(iii)               Small traders and businessmen</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(iv)              Grain merchants</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(v)                Other wholesale merchants</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(vi)              Small road and water transport operators</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(vii)             Professionals</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 xml:space="preserve">(viii)           Salary earners </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(ix)              Dairy and poultry units</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 xml:space="preserve">(x)                Government </w:t>
      </w:r>
    </w:p>
    <w:p w:rsidR="0006456F" w:rsidRPr="005A19D0" w:rsidRDefault="0006456F" w:rsidP="005A19D0">
      <w:pPr>
        <w:numPr>
          <w:ilvl w:val="0"/>
          <w:numId w:val="1"/>
        </w:numPr>
        <w:spacing w:after="0"/>
        <w:rPr>
          <w:rFonts w:ascii="Century Gothic" w:hAnsi="Century Gothic" w:cs="Arial"/>
          <w:sz w:val="24"/>
          <w:szCs w:val="24"/>
        </w:rPr>
      </w:pPr>
      <w:r w:rsidRPr="005A19D0">
        <w:rPr>
          <w:rFonts w:ascii="Century Gothic" w:hAnsi="Century Gothic" w:cs="Arial"/>
          <w:sz w:val="24"/>
          <w:szCs w:val="24"/>
        </w:rPr>
        <w:t xml:space="preserve">(xi)              Others (specify)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1440"/>
        <w:rPr>
          <w:rFonts w:ascii="Century Gothic" w:hAnsi="Century Gothic" w:cs="Arial"/>
          <w:sz w:val="24"/>
          <w:szCs w:val="24"/>
        </w:rPr>
      </w:pPr>
      <w:r w:rsidRPr="005A19D0">
        <w:rPr>
          <w:rFonts w:ascii="Century Gothic" w:hAnsi="Century Gothic" w:cs="Arial"/>
          <w:sz w:val="24"/>
          <w:szCs w:val="24"/>
        </w:rPr>
        <w:t>Of these, please indicate the number of firms, joint stock companies and societies registered under the Societies Regulation Act, 1860.</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10.Name of the State/Central Co-operative bank to which the society will be affiliated.</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11.Estimated value of annual production in the area mentioned at 8(1) above.</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5040" w:firstLine="720"/>
        <w:rPr>
          <w:rFonts w:ascii="Century Gothic" w:hAnsi="Century Gothic" w:cs="Arial"/>
          <w:sz w:val="24"/>
          <w:szCs w:val="24"/>
        </w:rPr>
      </w:pPr>
      <w:r w:rsidRPr="005A19D0">
        <w:rPr>
          <w:rFonts w:ascii="Century Gothic" w:hAnsi="Century Gothic" w:cs="Arial"/>
          <w:sz w:val="24"/>
          <w:szCs w:val="24"/>
        </w:rPr>
        <w:tab/>
      </w:r>
      <w:r w:rsidRPr="005A19D0">
        <w:rPr>
          <w:rFonts w:ascii="Century Gothic" w:hAnsi="Century Gothic" w:cs="Arial"/>
          <w:sz w:val="24"/>
          <w:szCs w:val="24"/>
        </w:rPr>
        <w:tab/>
        <w:t>(Rs. in lakhs)</w:t>
      </w:r>
    </w:p>
    <w:p w:rsidR="0006456F" w:rsidRPr="005A19D0" w:rsidRDefault="0006456F" w:rsidP="005A19D0">
      <w:pPr>
        <w:spacing w:after="0"/>
        <w:ind w:left="4320"/>
        <w:rPr>
          <w:rFonts w:ascii="Century Gothic" w:hAnsi="Century Gothic" w:cs="Arial"/>
          <w:sz w:val="24"/>
          <w:szCs w:val="24"/>
        </w:rPr>
      </w:pPr>
      <w:r w:rsidRPr="005A19D0">
        <w:rPr>
          <w:rFonts w:ascii="Century Gothic" w:hAnsi="Century Gothic" w:cs="Arial"/>
          <w:sz w:val="24"/>
          <w:szCs w:val="24"/>
        </w:rPr>
        <w:t>Commodity</w:t>
      </w:r>
      <w:r w:rsidRPr="005A19D0">
        <w:rPr>
          <w:rFonts w:ascii="Century Gothic" w:hAnsi="Century Gothic" w:cs="Arial"/>
          <w:sz w:val="24"/>
          <w:szCs w:val="24"/>
        </w:rPr>
        <w:tab/>
      </w:r>
      <w:r w:rsidRPr="005A19D0">
        <w:rPr>
          <w:rFonts w:ascii="Century Gothic" w:hAnsi="Century Gothic" w:cs="Arial"/>
          <w:sz w:val="24"/>
          <w:szCs w:val="24"/>
        </w:rPr>
        <w:tab/>
        <w:t>Volume</w:t>
      </w:r>
      <w:r w:rsidRPr="005A19D0">
        <w:rPr>
          <w:rFonts w:ascii="Century Gothic" w:hAnsi="Century Gothic" w:cs="Arial"/>
          <w:sz w:val="24"/>
          <w:szCs w:val="24"/>
        </w:rPr>
        <w:tab/>
      </w:r>
      <w:r w:rsidRPr="005A19D0">
        <w:rPr>
          <w:rFonts w:ascii="Century Gothic" w:hAnsi="Century Gothic" w:cs="Arial"/>
          <w:sz w:val="24"/>
          <w:szCs w:val="24"/>
        </w:rPr>
        <w:tab/>
        <w:t>Value</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w:t>
      </w:r>
      <w:r w:rsidRPr="005A19D0">
        <w:rPr>
          <w:rFonts w:ascii="Century Gothic" w:hAnsi="Century Gothic" w:cs="Arial"/>
          <w:sz w:val="24"/>
          <w:szCs w:val="24"/>
        </w:rPr>
        <w:tab/>
        <w:t>Industrial</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(b)</w:t>
      </w:r>
      <w:r w:rsidRPr="005A19D0">
        <w:rPr>
          <w:rFonts w:ascii="Century Gothic" w:hAnsi="Century Gothic" w:cs="Arial"/>
          <w:sz w:val="24"/>
          <w:szCs w:val="24"/>
        </w:rPr>
        <w:tab/>
        <w:t>Agricultural</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(c)</w:t>
      </w:r>
      <w:r w:rsidRPr="005A19D0">
        <w:rPr>
          <w:rFonts w:ascii="Century Gothic" w:hAnsi="Century Gothic" w:cs="Arial"/>
          <w:sz w:val="24"/>
          <w:szCs w:val="24"/>
        </w:rPr>
        <w:tab/>
        <w:t>Mineral</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xml:space="preserve">(d) </w:t>
      </w:r>
      <w:r w:rsidRPr="005A19D0">
        <w:rPr>
          <w:rFonts w:ascii="Century Gothic" w:hAnsi="Century Gothic" w:cs="Arial"/>
          <w:sz w:val="24"/>
          <w:szCs w:val="24"/>
        </w:rPr>
        <w:tab/>
        <w:t>Other commodities (if any).</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12. Estimated value of imports and exports in/from the area at 8(1) above.</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xml:space="preserve">Imports </w:t>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t>Exports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lastRenderedPageBreak/>
        <w:t>Commodity</w:t>
      </w:r>
      <w:r w:rsidRPr="005A19D0">
        <w:rPr>
          <w:rFonts w:ascii="Century Gothic" w:hAnsi="Century Gothic" w:cs="Arial"/>
          <w:sz w:val="24"/>
          <w:szCs w:val="24"/>
        </w:rPr>
        <w:tab/>
        <w:t>Volume</w:t>
      </w:r>
      <w:r w:rsidRPr="005A19D0">
        <w:rPr>
          <w:rFonts w:ascii="Century Gothic" w:hAnsi="Century Gothic" w:cs="Arial"/>
          <w:sz w:val="24"/>
          <w:szCs w:val="24"/>
        </w:rPr>
        <w:tab/>
      </w:r>
      <w:r w:rsidRPr="005A19D0">
        <w:rPr>
          <w:rFonts w:ascii="Century Gothic" w:hAnsi="Century Gothic" w:cs="Arial"/>
          <w:sz w:val="24"/>
          <w:szCs w:val="24"/>
        </w:rPr>
        <w:tab/>
        <w:t>Value</w:t>
      </w:r>
      <w:r w:rsidRPr="005A19D0">
        <w:rPr>
          <w:rFonts w:ascii="Century Gothic" w:hAnsi="Century Gothic" w:cs="Arial"/>
          <w:sz w:val="24"/>
          <w:szCs w:val="24"/>
        </w:rPr>
        <w:tab/>
      </w:r>
      <w:r w:rsidRPr="005A19D0">
        <w:rPr>
          <w:rFonts w:ascii="Century Gothic" w:hAnsi="Century Gothic" w:cs="Arial"/>
          <w:sz w:val="24"/>
          <w:szCs w:val="24"/>
        </w:rPr>
        <w:tab/>
        <w:t>Commodity</w:t>
      </w:r>
      <w:r w:rsidRPr="005A19D0">
        <w:rPr>
          <w:rFonts w:ascii="Century Gothic" w:hAnsi="Century Gothic" w:cs="Arial"/>
          <w:sz w:val="24"/>
          <w:szCs w:val="24"/>
        </w:rPr>
        <w:tab/>
        <w:t>Volume</w:t>
      </w:r>
      <w:r w:rsidRPr="005A19D0">
        <w:rPr>
          <w:rFonts w:ascii="Century Gothic" w:hAnsi="Century Gothic" w:cs="Arial"/>
          <w:sz w:val="24"/>
          <w:szCs w:val="24"/>
        </w:rPr>
        <w:tab/>
      </w:r>
      <w:r w:rsidRPr="005A19D0">
        <w:rPr>
          <w:rFonts w:ascii="Century Gothic" w:hAnsi="Century Gothic" w:cs="Arial"/>
          <w:sz w:val="24"/>
          <w:szCs w:val="24"/>
        </w:rPr>
        <w:tab/>
        <w:t>Value</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r>
      <w:r w:rsidRPr="005A19D0">
        <w:rPr>
          <w:rFonts w:ascii="Century Gothic" w:hAnsi="Century Gothic" w:cs="Arial"/>
          <w:sz w:val="24"/>
          <w:szCs w:val="24"/>
        </w:rPr>
        <w:tab/>
        <w:t xml:space="preserve">(Rs. in lakhs) </w:t>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t>(Rs. in lakhs)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13. Existing bank offices in the town where the registered office of the bank will be located.</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6480"/>
        <w:rPr>
          <w:rFonts w:ascii="Century Gothic" w:hAnsi="Century Gothic" w:cs="Arial"/>
          <w:sz w:val="24"/>
          <w:szCs w:val="24"/>
        </w:rPr>
      </w:pPr>
      <w:r w:rsidRPr="005A19D0">
        <w:rPr>
          <w:rFonts w:ascii="Century Gothic" w:hAnsi="Century Gothic" w:cs="Arial"/>
          <w:sz w:val="24"/>
          <w:szCs w:val="24"/>
        </w:rPr>
        <w:t xml:space="preserve">Name of the bank and the address of its office. </w:t>
      </w:r>
    </w:p>
    <w:p w:rsidR="0006456F" w:rsidRPr="005A19D0" w:rsidRDefault="0006456F" w:rsidP="005A19D0">
      <w:pPr>
        <w:numPr>
          <w:ilvl w:val="0"/>
          <w:numId w:val="2"/>
        </w:numPr>
        <w:spacing w:after="0"/>
        <w:rPr>
          <w:rFonts w:ascii="Century Gothic" w:hAnsi="Century Gothic" w:cs="Arial"/>
          <w:sz w:val="24"/>
          <w:szCs w:val="24"/>
        </w:rPr>
      </w:pPr>
      <w:r w:rsidRPr="005A19D0">
        <w:rPr>
          <w:rFonts w:ascii="Century Gothic" w:hAnsi="Century Gothic" w:cs="Arial"/>
          <w:sz w:val="24"/>
          <w:szCs w:val="24"/>
        </w:rPr>
        <w:t xml:space="preserve">(A)  Commercial banks including Regional rural banks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 xml:space="preserve">(RRBs)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 xml:space="preserve">1 .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 xml:space="preserve">2.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 xml:space="preserve">3.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 xml:space="preserve">4. etc. </w:t>
      </w:r>
    </w:p>
    <w:p w:rsidR="0006456F" w:rsidRPr="005A19D0" w:rsidRDefault="0006456F" w:rsidP="005A19D0">
      <w:pPr>
        <w:numPr>
          <w:ilvl w:val="0"/>
          <w:numId w:val="2"/>
        </w:numPr>
        <w:spacing w:after="0"/>
        <w:rPr>
          <w:rFonts w:ascii="Century Gothic" w:hAnsi="Century Gothic" w:cs="Arial"/>
          <w:sz w:val="24"/>
          <w:szCs w:val="24"/>
        </w:rPr>
      </w:pPr>
      <w:r w:rsidRPr="005A19D0">
        <w:rPr>
          <w:rFonts w:ascii="Century Gothic" w:hAnsi="Century Gothic" w:cs="Arial"/>
          <w:sz w:val="24"/>
          <w:szCs w:val="24"/>
        </w:rPr>
        <w:t xml:space="preserve">(B)   Urban co-operative Banks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 xml:space="preserve">1 .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 xml:space="preserve">2.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 xml:space="preserve">3.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 xml:space="preserve">4. etc. </w:t>
      </w:r>
    </w:p>
    <w:p w:rsidR="0006456F" w:rsidRPr="005A19D0" w:rsidRDefault="0006456F" w:rsidP="005A19D0">
      <w:pPr>
        <w:numPr>
          <w:ilvl w:val="0"/>
          <w:numId w:val="2"/>
        </w:numPr>
        <w:spacing w:after="0"/>
        <w:rPr>
          <w:rFonts w:ascii="Century Gothic" w:hAnsi="Century Gothic" w:cs="Arial"/>
          <w:sz w:val="24"/>
          <w:szCs w:val="24"/>
        </w:rPr>
      </w:pPr>
      <w:r w:rsidRPr="005A19D0">
        <w:rPr>
          <w:rFonts w:ascii="Century Gothic" w:hAnsi="Century Gothic" w:cs="Arial"/>
          <w:sz w:val="24"/>
          <w:szCs w:val="24"/>
        </w:rPr>
        <w:t xml:space="preserve">(C)   State/Central co-operative bank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1 .</w:t>
      </w:r>
    </w:p>
    <w:p w:rsidR="0006456F" w:rsidRPr="005A19D0" w:rsidRDefault="0006456F" w:rsidP="005A19D0">
      <w:pPr>
        <w:spacing w:after="0"/>
        <w:ind w:left="720" w:firstLine="375"/>
        <w:rPr>
          <w:rFonts w:ascii="Century Gothic" w:hAnsi="Century Gothic" w:cs="Arial"/>
          <w:sz w:val="24"/>
          <w:szCs w:val="24"/>
        </w:rPr>
      </w:pPr>
      <w:r w:rsidRPr="005A19D0">
        <w:rPr>
          <w:rFonts w:ascii="Century Gothic" w:hAnsi="Century Gothic" w:cs="Arial"/>
          <w:sz w:val="24"/>
          <w:szCs w:val="24"/>
        </w:rPr>
        <w:t>2.</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14.Average number of people served by a bank office in the headquarters/town of the bank.</w:t>
      </w:r>
    </w:p>
    <w:p w:rsidR="0006456F" w:rsidRPr="005A19D0" w:rsidRDefault="0006456F" w:rsidP="005A19D0">
      <w:pPr>
        <w:spacing w:after="0"/>
        <w:ind w:left="720"/>
        <w:jc w:val="both"/>
        <w:rPr>
          <w:rFonts w:ascii="Century Gothic" w:hAnsi="Century Gothic" w:cs="Arial"/>
          <w:sz w:val="24"/>
          <w:szCs w:val="24"/>
        </w:rPr>
      </w:pPr>
      <w:r w:rsidRPr="005A19D0">
        <w:rPr>
          <w:rFonts w:ascii="Century Gothic" w:hAnsi="Century Gothic" w:cs="Arial"/>
          <w:sz w:val="24"/>
          <w:szCs w:val="24"/>
        </w:rPr>
        <w:t>15.What are the main reasons for setting up a new bank, especially if there are adequate banking facilities in the area?</w:t>
      </w:r>
    </w:p>
    <w:p w:rsidR="0006456F" w:rsidRPr="005A19D0" w:rsidRDefault="0006456F" w:rsidP="005A19D0">
      <w:pPr>
        <w:tabs>
          <w:tab w:val="left" w:pos="1140"/>
        </w:tabs>
        <w:spacing w:after="0"/>
        <w:ind w:left="720"/>
        <w:rPr>
          <w:rFonts w:ascii="Century Gothic" w:hAnsi="Century Gothic" w:cs="Arial"/>
          <w:sz w:val="24"/>
          <w:szCs w:val="24"/>
        </w:rPr>
      </w:pPr>
      <w:r w:rsidRPr="005A19D0">
        <w:rPr>
          <w:rFonts w:ascii="Century Gothic" w:hAnsi="Century Gothic" w:cs="Arial"/>
          <w:sz w:val="24"/>
          <w:szCs w:val="24"/>
        </w:rPr>
        <w:t>16.What is the social purpose which the bank proposes to serve?</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17. Estimate of advances: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6480" w:firstLine="720"/>
        <w:rPr>
          <w:rFonts w:ascii="Century Gothic" w:hAnsi="Century Gothic" w:cs="Arial"/>
          <w:sz w:val="24"/>
          <w:szCs w:val="24"/>
        </w:rPr>
      </w:pPr>
      <w:r w:rsidRPr="005A19D0">
        <w:rPr>
          <w:rFonts w:ascii="Century Gothic" w:hAnsi="Century Gothic" w:cs="Arial"/>
          <w:sz w:val="24"/>
          <w:szCs w:val="24"/>
        </w:rPr>
        <w:t>(Rs. in lakhs)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w:t>
      </w:r>
    </w:p>
    <w:p w:rsidR="0006456F" w:rsidRPr="005A19D0" w:rsidRDefault="0006456F" w:rsidP="005A19D0">
      <w:pPr>
        <w:spacing w:after="0"/>
        <w:ind w:left="3600" w:firstLine="720"/>
        <w:rPr>
          <w:rFonts w:ascii="Century Gothic" w:hAnsi="Century Gothic" w:cs="Arial"/>
          <w:sz w:val="24"/>
          <w:szCs w:val="24"/>
        </w:rPr>
      </w:pPr>
      <w:r w:rsidRPr="005A19D0">
        <w:rPr>
          <w:rFonts w:ascii="Century Gothic" w:hAnsi="Century Gothic" w:cs="Arial"/>
          <w:sz w:val="24"/>
          <w:szCs w:val="24"/>
        </w:rPr>
        <w:t>At the end of</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t>---------------------------------------------------------------------------------</w:t>
      </w:r>
    </w:p>
    <w:p w:rsidR="0006456F" w:rsidRPr="005A19D0" w:rsidRDefault="0006456F" w:rsidP="005A19D0">
      <w:pPr>
        <w:spacing w:after="0"/>
        <w:ind w:left="1440" w:firstLine="720"/>
        <w:rPr>
          <w:rFonts w:ascii="Century Gothic" w:hAnsi="Century Gothic" w:cs="Arial"/>
          <w:sz w:val="24"/>
          <w:szCs w:val="24"/>
        </w:rPr>
      </w:pPr>
      <w:r w:rsidRPr="005A19D0">
        <w:rPr>
          <w:rFonts w:ascii="Century Gothic" w:hAnsi="Century Gothic" w:cs="Arial"/>
          <w:sz w:val="24"/>
          <w:szCs w:val="24"/>
        </w:rPr>
        <w:lastRenderedPageBreak/>
        <w:t>1 st year</w:t>
      </w:r>
      <w:r w:rsidRPr="005A19D0">
        <w:rPr>
          <w:rFonts w:ascii="Century Gothic" w:hAnsi="Century Gothic" w:cs="Arial"/>
          <w:sz w:val="24"/>
          <w:szCs w:val="24"/>
        </w:rPr>
        <w:tab/>
        <w:t>2nd year</w:t>
      </w:r>
      <w:r w:rsidRPr="005A19D0">
        <w:rPr>
          <w:rFonts w:ascii="Century Gothic" w:hAnsi="Century Gothic" w:cs="Arial"/>
          <w:sz w:val="24"/>
          <w:szCs w:val="24"/>
        </w:rPr>
        <w:tab/>
        <w:t>3rd year</w:t>
      </w:r>
      <w:r w:rsidRPr="005A19D0">
        <w:rPr>
          <w:rFonts w:ascii="Century Gothic" w:hAnsi="Century Gothic" w:cs="Arial"/>
          <w:sz w:val="24"/>
          <w:szCs w:val="24"/>
        </w:rPr>
        <w:tab/>
        <w:t xml:space="preserve">4th year </w:t>
      </w:r>
      <w:r w:rsidRPr="005A19D0">
        <w:rPr>
          <w:rFonts w:ascii="Century Gothic" w:hAnsi="Century Gothic" w:cs="Arial"/>
          <w:sz w:val="24"/>
          <w:szCs w:val="24"/>
        </w:rPr>
        <w:tab/>
        <w:t>5th year</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Category</w:t>
      </w:r>
      <w:r w:rsidRPr="005A19D0">
        <w:rPr>
          <w:rFonts w:ascii="Century Gothic" w:hAnsi="Century Gothic" w:cs="Arial"/>
          <w:sz w:val="24"/>
          <w:szCs w:val="24"/>
        </w:rPr>
        <w:tab/>
        <w:t>No.   Amt.       No.     Amt.       No.   Amt.        No.   Amt.        No.    Amt.</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xml:space="preserve"> </w:t>
      </w:r>
      <w:r w:rsidRPr="005A19D0">
        <w:rPr>
          <w:rFonts w:ascii="Century Gothic" w:hAnsi="Century Gothic" w:cs="Arial"/>
          <w:sz w:val="24"/>
          <w:szCs w:val="24"/>
        </w:rPr>
        <w:tab/>
      </w:r>
      <w:r w:rsidRPr="005A19D0">
        <w:rPr>
          <w:rFonts w:ascii="Century Gothic" w:hAnsi="Century Gothic" w:cs="Arial"/>
          <w:sz w:val="24"/>
          <w:szCs w:val="24"/>
        </w:rPr>
        <w:tab/>
        <w:t xml:space="preserve">Of    </w:t>
      </w:r>
      <w:r w:rsidRPr="005A19D0">
        <w:rPr>
          <w:rFonts w:ascii="Century Gothic" w:hAnsi="Century Gothic" w:cs="Arial"/>
          <w:sz w:val="24"/>
          <w:szCs w:val="24"/>
        </w:rPr>
        <w:tab/>
      </w:r>
      <w:r w:rsidRPr="005A19D0">
        <w:rPr>
          <w:rFonts w:ascii="Century Gothic" w:hAnsi="Century Gothic" w:cs="Arial"/>
          <w:sz w:val="24"/>
          <w:szCs w:val="24"/>
        </w:rPr>
        <w:tab/>
        <w:t>of</w:t>
      </w:r>
      <w:r w:rsidRPr="005A19D0">
        <w:rPr>
          <w:rFonts w:ascii="Century Gothic" w:hAnsi="Century Gothic" w:cs="Arial"/>
          <w:sz w:val="24"/>
          <w:szCs w:val="24"/>
        </w:rPr>
        <w:tab/>
      </w:r>
      <w:r w:rsidRPr="005A19D0">
        <w:rPr>
          <w:rFonts w:ascii="Century Gothic" w:hAnsi="Century Gothic" w:cs="Arial"/>
          <w:sz w:val="24"/>
          <w:szCs w:val="24"/>
        </w:rPr>
        <w:tab/>
        <w:t xml:space="preserve">of      </w:t>
      </w:r>
      <w:r w:rsidRPr="005A19D0">
        <w:rPr>
          <w:rFonts w:ascii="Century Gothic" w:hAnsi="Century Gothic" w:cs="Arial"/>
          <w:sz w:val="24"/>
          <w:szCs w:val="24"/>
        </w:rPr>
        <w:tab/>
      </w:r>
      <w:r w:rsidRPr="005A19D0">
        <w:rPr>
          <w:rFonts w:ascii="Century Gothic" w:hAnsi="Century Gothic" w:cs="Arial"/>
          <w:sz w:val="24"/>
          <w:szCs w:val="24"/>
        </w:rPr>
        <w:tab/>
        <w:t>of</w:t>
      </w:r>
      <w:r w:rsidRPr="005A19D0">
        <w:rPr>
          <w:rFonts w:ascii="Century Gothic" w:hAnsi="Century Gothic" w:cs="Arial"/>
          <w:sz w:val="24"/>
          <w:szCs w:val="24"/>
        </w:rPr>
        <w:tab/>
      </w:r>
      <w:r w:rsidRPr="005A19D0">
        <w:rPr>
          <w:rFonts w:ascii="Century Gothic" w:hAnsi="Century Gothic" w:cs="Arial"/>
          <w:sz w:val="24"/>
          <w:szCs w:val="24"/>
        </w:rPr>
        <w:tab/>
        <w:t>of</w:t>
      </w:r>
    </w:p>
    <w:p w:rsidR="0006456F" w:rsidRPr="005A19D0" w:rsidRDefault="0006456F" w:rsidP="005A19D0">
      <w:pPr>
        <w:spacing w:after="0"/>
        <w:ind w:left="720" w:firstLine="720"/>
        <w:rPr>
          <w:rFonts w:ascii="Century Gothic" w:hAnsi="Century Gothic" w:cs="Arial"/>
          <w:sz w:val="24"/>
          <w:szCs w:val="24"/>
        </w:rPr>
      </w:pPr>
      <w:r w:rsidRPr="005A19D0">
        <w:rPr>
          <w:rFonts w:ascii="Century Gothic" w:hAnsi="Century Gothic" w:cs="Arial"/>
          <w:sz w:val="24"/>
          <w:szCs w:val="24"/>
        </w:rPr>
        <w:tab/>
        <w:t>borro-</w:t>
      </w:r>
      <w:r w:rsidRPr="005A19D0">
        <w:rPr>
          <w:rFonts w:ascii="Century Gothic" w:hAnsi="Century Gothic" w:cs="Arial"/>
          <w:sz w:val="24"/>
          <w:szCs w:val="24"/>
        </w:rPr>
        <w:tab/>
      </w:r>
      <w:r w:rsidRPr="005A19D0">
        <w:rPr>
          <w:rFonts w:ascii="Century Gothic" w:hAnsi="Century Gothic" w:cs="Arial"/>
          <w:sz w:val="24"/>
          <w:szCs w:val="24"/>
        </w:rPr>
        <w:tab/>
        <w:t>borro-</w:t>
      </w:r>
      <w:r w:rsidRPr="005A19D0">
        <w:rPr>
          <w:rFonts w:ascii="Century Gothic" w:hAnsi="Century Gothic" w:cs="Arial"/>
          <w:sz w:val="24"/>
          <w:szCs w:val="24"/>
        </w:rPr>
        <w:tab/>
      </w:r>
      <w:r w:rsidRPr="005A19D0">
        <w:rPr>
          <w:rFonts w:ascii="Century Gothic" w:hAnsi="Century Gothic" w:cs="Arial"/>
          <w:sz w:val="24"/>
          <w:szCs w:val="24"/>
        </w:rPr>
        <w:tab/>
        <w:t>borro-</w:t>
      </w:r>
      <w:r w:rsidRPr="005A19D0">
        <w:rPr>
          <w:rFonts w:ascii="Century Gothic" w:hAnsi="Century Gothic" w:cs="Arial"/>
          <w:sz w:val="24"/>
          <w:szCs w:val="24"/>
        </w:rPr>
        <w:tab/>
      </w:r>
      <w:r w:rsidRPr="005A19D0">
        <w:rPr>
          <w:rFonts w:ascii="Century Gothic" w:hAnsi="Century Gothic" w:cs="Arial"/>
          <w:sz w:val="24"/>
          <w:szCs w:val="24"/>
        </w:rPr>
        <w:tab/>
        <w:t>borro</w:t>
      </w:r>
      <w:r w:rsidRPr="005A19D0">
        <w:rPr>
          <w:rFonts w:ascii="Century Gothic" w:hAnsi="Century Gothic" w:cs="Arial"/>
          <w:sz w:val="24"/>
          <w:szCs w:val="24"/>
        </w:rPr>
        <w:tab/>
      </w:r>
      <w:r w:rsidRPr="005A19D0">
        <w:rPr>
          <w:rFonts w:ascii="Century Gothic" w:hAnsi="Century Gothic" w:cs="Arial"/>
          <w:sz w:val="24"/>
          <w:szCs w:val="24"/>
        </w:rPr>
        <w:tab/>
        <w:t>borro</w:t>
      </w:r>
      <w:r w:rsidRPr="005A19D0">
        <w:rPr>
          <w:rFonts w:ascii="Century Gothic" w:hAnsi="Century Gothic" w:cs="Arial"/>
          <w:sz w:val="24"/>
          <w:szCs w:val="24"/>
        </w:rPr>
        <w:softHyphen/>
      </w:r>
    </w:p>
    <w:p w:rsidR="0006456F" w:rsidRPr="005A19D0" w:rsidRDefault="0006456F" w:rsidP="005A19D0">
      <w:pPr>
        <w:spacing w:after="0"/>
        <w:ind w:left="720" w:firstLine="720"/>
        <w:rPr>
          <w:rFonts w:ascii="Century Gothic" w:hAnsi="Century Gothic" w:cs="Arial"/>
          <w:sz w:val="24"/>
          <w:szCs w:val="24"/>
        </w:rPr>
      </w:pPr>
      <w:r w:rsidRPr="005A19D0">
        <w:rPr>
          <w:rFonts w:ascii="Century Gothic" w:hAnsi="Century Gothic" w:cs="Arial"/>
          <w:sz w:val="24"/>
          <w:szCs w:val="24"/>
        </w:rPr>
        <w:tab/>
        <w:t>wers</w:t>
      </w:r>
      <w:r w:rsidRPr="005A19D0">
        <w:rPr>
          <w:rFonts w:ascii="Century Gothic" w:hAnsi="Century Gothic" w:cs="Arial"/>
          <w:sz w:val="24"/>
          <w:szCs w:val="24"/>
        </w:rPr>
        <w:tab/>
      </w:r>
      <w:r w:rsidRPr="005A19D0">
        <w:rPr>
          <w:rFonts w:ascii="Century Gothic" w:hAnsi="Century Gothic" w:cs="Arial"/>
          <w:sz w:val="24"/>
          <w:szCs w:val="24"/>
        </w:rPr>
        <w:tab/>
        <w:t>wers</w:t>
      </w:r>
      <w:r w:rsidRPr="005A19D0">
        <w:rPr>
          <w:rFonts w:ascii="Century Gothic" w:hAnsi="Century Gothic" w:cs="Arial"/>
          <w:sz w:val="24"/>
          <w:szCs w:val="24"/>
        </w:rPr>
        <w:tab/>
      </w:r>
      <w:r w:rsidRPr="005A19D0">
        <w:rPr>
          <w:rFonts w:ascii="Century Gothic" w:hAnsi="Century Gothic" w:cs="Arial"/>
          <w:sz w:val="24"/>
          <w:szCs w:val="24"/>
        </w:rPr>
        <w:tab/>
        <w:t>wers</w:t>
      </w:r>
      <w:r w:rsidRPr="005A19D0">
        <w:rPr>
          <w:rFonts w:ascii="Century Gothic" w:hAnsi="Century Gothic" w:cs="Arial"/>
          <w:sz w:val="24"/>
          <w:szCs w:val="24"/>
        </w:rPr>
        <w:tab/>
      </w:r>
      <w:r w:rsidRPr="005A19D0">
        <w:rPr>
          <w:rFonts w:ascii="Century Gothic" w:hAnsi="Century Gothic" w:cs="Arial"/>
          <w:sz w:val="24"/>
          <w:szCs w:val="24"/>
        </w:rPr>
        <w:tab/>
        <w:t>wers</w:t>
      </w:r>
      <w:r w:rsidRPr="005A19D0">
        <w:rPr>
          <w:rFonts w:ascii="Century Gothic" w:hAnsi="Century Gothic" w:cs="Arial"/>
          <w:sz w:val="24"/>
          <w:szCs w:val="24"/>
        </w:rPr>
        <w:tab/>
      </w:r>
      <w:r w:rsidRPr="005A19D0">
        <w:rPr>
          <w:rFonts w:ascii="Century Gothic" w:hAnsi="Century Gothic" w:cs="Arial"/>
          <w:sz w:val="24"/>
          <w:szCs w:val="24"/>
        </w:rPr>
        <w:tab/>
        <w:t>wers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w:t>
      </w:r>
      <w:r w:rsidRPr="005A19D0">
        <w:rPr>
          <w:rFonts w:ascii="Century Gothic" w:hAnsi="Century Gothic" w:cs="Arial"/>
          <w:sz w:val="24"/>
          <w:szCs w:val="24"/>
        </w:rPr>
        <w:tab/>
        <w:t>Artisans and</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cottage industries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(ii)</w:t>
      </w:r>
      <w:r w:rsidRPr="005A19D0">
        <w:rPr>
          <w:rFonts w:ascii="Century Gothic" w:hAnsi="Century Gothic" w:cs="Arial"/>
          <w:sz w:val="24"/>
          <w:szCs w:val="24"/>
        </w:rPr>
        <w:tab/>
        <w:t>Small scale indus</w:t>
      </w:r>
      <w:r w:rsidRPr="005A19D0">
        <w:rPr>
          <w:rFonts w:ascii="Century Gothic" w:hAnsi="Century Gothic" w:cs="Arial"/>
          <w:sz w:val="24"/>
          <w:szCs w:val="24"/>
        </w:rPr>
        <w:softHyphen/>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trial units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(iii)</w:t>
      </w:r>
      <w:r w:rsidRPr="005A19D0">
        <w:rPr>
          <w:rFonts w:ascii="Century Gothic" w:hAnsi="Century Gothic" w:cs="Arial"/>
          <w:sz w:val="24"/>
          <w:szCs w:val="24"/>
        </w:rPr>
        <w:tab/>
        <w:t>Small traders and</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businessmen</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(iv)</w:t>
      </w:r>
      <w:r w:rsidRPr="005A19D0">
        <w:rPr>
          <w:rFonts w:ascii="Century Gothic" w:hAnsi="Century Gothic" w:cs="Arial"/>
          <w:sz w:val="24"/>
          <w:szCs w:val="24"/>
        </w:rPr>
        <w:tab/>
        <w:t>Grain merchants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(v)</w:t>
      </w:r>
      <w:r w:rsidRPr="005A19D0">
        <w:rPr>
          <w:rFonts w:ascii="Century Gothic" w:hAnsi="Century Gothic" w:cs="Arial"/>
          <w:sz w:val="24"/>
          <w:szCs w:val="24"/>
        </w:rPr>
        <w:tab/>
        <w:t>Other wholesale</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merchants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(vi)</w:t>
      </w:r>
      <w:r w:rsidRPr="005A19D0">
        <w:rPr>
          <w:rFonts w:ascii="Century Gothic" w:hAnsi="Century Gothic" w:cs="Arial"/>
          <w:sz w:val="24"/>
          <w:szCs w:val="24"/>
        </w:rPr>
        <w:tab/>
        <w:t xml:space="preserve">Small road and </w:t>
      </w:r>
    </w:p>
    <w:p w:rsidR="0006456F" w:rsidRPr="005A19D0" w:rsidRDefault="0006456F" w:rsidP="005A19D0">
      <w:pPr>
        <w:spacing w:after="0"/>
        <w:ind w:left="720" w:firstLine="720"/>
        <w:rPr>
          <w:rFonts w:ascii="Century Gothic" w:hAnsi="Century Gothic" w:cs="Arial"/>
          <w:sz w:val="24"/>
          <w:szCs w:val="24"/>
        </w:rPr>
      </w:pPr>
      <w:r w:rsidRPr="005A19D0">
        <w:rPr>
          <w:rFonts w:ascii="Century Gothic" w:hAnsi="Century Gothic" w:cs="Arial"/>
          <w:sz w:val="24"/>
          <w:szCs w:val="24"/>
        </w:rPr>
        <w:t>water transport operators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(vii)</w:t>
      </w:r>
      <w:r w:rsidRPr="005A19D0">
        <w:rPr>
          <w:rFonts w:ascii="Century Gothic" w:hAnsi="Century Gothic" w:cs="Arial"/>
          <w:sz w:val="24"/>
          <w:szCs w:val="24"/>
        </w:rPr>
        <w:tab/>
        <w:t>Professionals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(viii)</w:t>
      </w:r>
      <w:r w:rsidRPr="005A19D0">
        <w:rPr>
          <w:rFonts w:ascii="Century Gothic" w:hAnsi="Century Gothic" w:cs="Arial"/>
          <w:sz w:val="24"/>
          <w:szCs w:val="24"/>
        </w:rPr>
        <w:tab/>
        <w:t>Salary earners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(ix)</w:t>
      </w:r>
      <w:r w:rsidRPr="005A19D0">
        <w:rPr>
          <w:rFonts w:ascii="Century Gothic" w:hAnsi="Century Gothic" w:cs="Arial"/>
          <w:sz w:val="24"/>
          <w:szCs w:val="24"/>
        </w:rPr>
        <w:tab/>
        <w:t>Dairy and poultry</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units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(x)</w:t>
      </w:r>
      <w:r w:rsidRPr="005A19D0">
        <w:rPr>
          <w:rFonts w:ascii="Century Gothic" w:hAnsi="Century Gothic" w:cs="Arial"/>
          <w:sz w:val="24"/>
          <w:szCs w:val="24"/>
        </w:rPr>
        <w:tab/>
        <w:t>Others (specify)</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Total:</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18. Estimate of deposits</w:t>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t>(Rs. in lakhs)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w:t>
      </w:r>
    </w:p>
    <w:p w:rsidR="0006456F" w:rsidRPr="005A19D0" w:rsidRDefault="0006456F" w:rsidP="005A19D0">
      <w:pPr>
        <w:spacing w:after="0"/>
        <w:ind w:left="720" w:firstLine="720"/>
        <w:rPr>
          <w:rFonts w:ascii="Century Gothic" w:hAnsi="Century Gothic" w:cs="Arial"/>
          <w:sz w:val="24"/>
          <w:szCs w:val="24"/>
        </w:rPr>
      </w:pPr>
      <w:r w:rsidRPr="005A19D0">
        <w:rPr>
          <w:rFonts w:ascii="Century Gothic" w:hAnsi="Century Gothic" w:cs="Arial"/>
          <w:sz w:val="24"/>
          <w:szCs w:val="24"/>
        </w:rPr>
        <w:tab/>
      </w:r>
      <w:r w:rsidRPr="005A19D0">
        <w:rPr>
          <w:rFonts w:ascii="Century Gothic" w:hAnsi="Century Gothic" w:cs="Arial"/>
          <w:sz w:val="24"/>
          <w:szCs w:val="24"/>
        </w:rPr>
        <w:tab/>
      </w:r>
      <w:r w:rsidRPr="005A19D0">
        <w:rPr>
          <w:rFonts w:ascii="Century Gothic" w:hAnsi="Century Gothic" w:cs="Arial"/>
          <w:sz w:val="24"/>
          <w:szCs w:val="24"/>
        </w:rPr>
        <w:tab/>
        <w:t>At the end of</w:t>
      </w:r>
      <w:r w:rsidRPr="005A19D0">
        <w:rPr>
          <w:rFonts w:ascii="Century Gothic" w:hAnsi="Century Gothic" w:cs="Arial"/>
          <w:sz w:val="24"/>
          <w:szCs w:val="24"/>
        </w:rPr>
        <w:tab/>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Source   ---------------------------------------------------------------------------------------------------</w:t>
      </w:r>
      <w:r w:rsidRPr="005A19D0">
        <w:rPr>
          <w:rFonts w:ascii="Century Gothic" w:hAnsi="Century Gothic" w:cs="Arial"/>
          <w:sz w:val="24"/>
          <w:szCs w:val="24"/>
        </w:rPr>
        <w:tab/>
        <w:t>1 st year</w:t>
      </w:r>
      <w:r w:rsidRPr="005A19D0">
        <w:rPr>
          <w:rFonts w:ascii="Century Gothic" w:hAnsi="Century Gothic" w:cs="Arial"/>
          <w:sz w:val="24"/>
          <w:szCs w:val="24"/>
        </w:rPr>
        <w:tab/>
        <w:t>2nd year</w:t>
      </w:r>
      <w:r w:rsidRPr="005A19D0">
        <w:rPr>
          <w:rFonts w:ascii="Century Gothic" w:hAnsi="Century Gothic" w:cs="Arial"/>
          <w:sz w:val="24"/>
          <w:szCs w:val="24"/>
        </w:rPr>
        <w:tab/>
        <w:t xml:space="preserve">3rd year </w:t>
      </w:r>
      <w:r w:rsidRPr="005A19D0">
        <w:rPr>
          <w:rFonts w:ascii="Century Gothic" w:hAnsi="Century Gothic" w:cs="Arial"/>
          <w:sz w:val="24"/>
          <w:szCs w:val="24"/>
        </w:rPr>
        <w:tab/>
        <w:t>4th year</w:t>
      </w:r>
      <w:r w:rsidRPr="005A19D0">
        <w:rPr>
          <w:rFonts w:ascii="Century Gothic" w:hAnsi="Century Gothic" w:cs="Arial"/>
          <w:sz w:val="24"/>
          <w:szCs w:val="24"/>
        </w:rPr>
        <w:tab/>
        <w:t>5th year</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(i)Members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(ii)Non-members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ab/>
        <w:t>Total:</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Type of deposits: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lastRenderedPageBreak/>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 Current</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(ii) Savings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(iii) Fixed</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(iv)Others</w:t>
      </w:r>
    </w:p>
    <w:p w:rsidR="0006456F" w:rsidRPr="005A19D0" w:rsidRDefault="0006456F" w:rsidP="005A19D0">
      <w:pPr>
        <w:spacing w:after="0"/>
        <w:ind w:left="720" w:firstLine="720"/>
        <w:rPr>
          <w:rFonts w:ascii="Century Gothic" w:hAnsi="Century Gothic" w:cs="Arial"/>
          <w:sz w:val="24"/>
          <w:szCs w:val="24"/>
        </w:rPr>
      </w:pPr>
      <w:r w:rsidRPr="005A19D0">
        <w:rPr>
          <w:rFonts w:ascii="Century Gothic" w:hAnsi="Century Gothic" w:cs="Arial"/>
          <w:sz w:val="24"/>
          <w:szCs w:val="24"/>
        </w:rPr>
        <w:t>Total:</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19. Within what period does the bank expect to attain viability according to the norms prescribed by the Reserve Bank of India? Give reasons</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20. Any additional facts which the bank desires to adduce in support of its application.</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 </w:t>
      </w:r>
    </w:p>
    <w:p w:rsidR="0006456F" w:rsidRPr="005A19D0" w:rsidRDefault="0006456F" w:rsidP="005A19D0">
      <w:pPr>
        <w:spacing w:after="0"/>
        <w:ind w:left="720"/>
        <w:rPr>
          <w:rFonts w:ascii="Century Gothic" w:hAnsi="Century Gothic" w:cs="Arial"/>
          <w:sz w:val="24"/>
          <w:szCs w:val="24"/>
        </w:rPr>
      </w:pPr>
      <w:r w:rsidRPr="005A19D0">
        <w:rPr>
          <w:rFonts w:ascii="Century Gothic" w:hAnsi="Century Gothic" w:cs="Arial"/>
          <w:sz w:val="24"/>
          <w:szCs w:val="24"/>
        </w:rPr>
        <w:t>N.B.:</w:t>
      </w:r>
      <w:r w:rsidRPr="005A19D0">
        <w:rPr>
          <w:rFonts w:ascii="Century Gothic" w:hAnsi="Century Gothic" w:cs="Arial"/>
          <w:sz w:val="24"/>
          <w:szCs w:val="24"/>
        </w:rPr>
        <w:tab/>
        <w:t>Sources of information may be indicated. If the bank is unable to supply details in respect of any of the above items, reasons for the omissions may be given.</w:t>
      </w:r>
    </w:p>
    <w:p w:rsidR="0006456F" w:rsidRPr="005A19D0" w:rsidRDefault="0006456F" w:rsidP="005A19D0">
      <w:pPr>
        <w:spacing w:after="0"/>
        <w:ind w:left="720"/>
        <w:jc w:val="both"/>
        <w:rPr>
          <w:rFonts w:ascii="Century Gothic" w:hAnsi="Century Gothic" w:cs="Arial"/>
          <w:sz w:val="24"/>
          <w:szCs w:val="24"/>
          <w:u w:val="single"/>
        </w:rPr>
      </w:pPr>
      <w:r w:rsidRPr="005A19D0">
        <w:rPr>
          <w:rFonts w:ascii="Century Gothic" w:hAnsi="Century Gothic" w:cs="Arial"/>
          <w:sz w:val="24"/>
          <w:szCs w:val="24"/>
          <w:u w:val="single"/>
        </w:rPr>
        <w:t> </w:t>
      </w:r>
    </w:p>
    <w:bookmarkEnd w:id="1"/>
    <w:p w:rsidR="00F45674" w:rsidRPr="005A19D0" w:rsidRDefault="00F45674" w:rsidP="005A19D0">
      <w:pPr>
        <w:rPr>
          <w:rFonts w:ascii="Century Gothic" w:hAnsi="Century Gothic" w:cs="Arial"/>
          <w:sz w:val="24"/>
          <w:szCs w:val="24"/>
        </w:rPr>
      </w:pPr>
    </w:p>
    <w:sectPr w:rsidR="00F45674" w:rsidRPr="005A19D0" w:rsidSect="00F4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3172"/>
    <w:multiLevelType w:val="hybridMultilevel"/>
    <w:tmpl w:val="CC2C33CE"/>
    <w:lvl w:ilvl="0" w:tplc="E8B04336">
      <w:start w:val="1"/>
      <w:numFmt w:val="upperLetter"/>
      <w:lvlText w:val="(%1)"/>
      <w:lvlJc w:val="left"/>
      <w:pPr>
        <w:tabs>
          <w:tab w:val="num" w:pos="1095"/>
        </w:tabs>
        <w:ind w:left="109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7573151A"/>
    <w:multiLevelType w:val="hybridMultilevel"/>
    <w:tmpl w:val="98FA1664"/>
    <w:lvl w:ilvl="0" w:tplc="917CC38E">
      <w:start w:val="1"/>
      <w:numFmt w:val="lowerRoman"/>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74"/>
    <w:rsid w:val="00055D27"/>
    <w:rsid w:val="0006456F"/>
    <w:rsid w:val="00087274"/>
    <w:rsid w:val="005A19D0"/>
    <w:rsid w:val="00F4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7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06456F"/>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06456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7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06456F"/>
    <w:pPr>
      <w:spacing w:after="0" w:line="240" w:lineRule="auto"/>
      <w:ind w:left="720"/>
      <w:jc w:val="both"/>
    </w:pPr>
    <w:rPr>
      <w:rFonts w:ascii="Times New Roman" w:hAnsi="Times New Roman"/>
      <w:szCs w:val="20"/>
    </w:rPr>
  </w:style>
  <w:style w:type="character" w:customStyle="1" w:styleId="BodyTextIndentChar">
    <w:name w:val="Body Text Indent Char"/>
    <w:basedOn w:val="DefaultParagraphFont"/>
    <w:link w:val="BodyTextIndent"/>
    <w:uiPriority w:val="99"/>
    <w:semiHidden/>
    <w:locked/>
    <w:rsid w:val="0006456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9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anking%20Forms\APPLICATION%20FORM%20FOR%20LICENCE%20BY%20A%20CO-OPERATIVE%20SOCIETY%20TO%20COMMENCE%20BANKING%20BUSINESS%20AS%20A%20PRIMARY%20CO-OPERATIVE%20B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FOR LICENCE BY A CO-OPERATIVE SOCIETY TO COMMENCE BANKING BUSINESS AS A PRIMARY CO-OPERATIVE BANK</Template>
  <TotalTime>1</TotalTime>
  <Pages>6</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2024-06-13T12:40:00Z</dcterms:created>
  <dcterms:modified xsi:type="dcterms:W3CDTF">2024-06-13T12:40:00Z</dcterms:modified>
</cp:coreProperties>
</file>