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9B" w:rsidRPr="00E8416C" w:rsidRDefault="00E8416C" w:rsidP="00E8416C">
      <w:pPr>
        <w:pStyle w:val="NormalWeb"/>
        <w:spacing w:line="276" w:lineRule="auto"/>
        <w:jc w:val="center"/>
        <w:rPr>
          <w:rFonts w:ascii="Century Gothic" w:hAnsi="Century Gothic" w:cs="Arial"/>
          <w:b/>
          <w:bCs/>
          <w:szCs w:val="22"/>
        </w:rPr>
      </w:pPr>
      <w:bookmarkStart w:id="0" w:name="_GoBack"/>
      <w:r w:rsidRPr="00E8416C">
        <w:rPr>
          <w:rFonts w:ascii="Century Gothic" w:hAnsi="Century Gothic" w:cs="Arial"/>
          <w:b/>
          <w:bCs/>
          <w:szCs w:val="22"/>
        </w:rPr>
        <w:t>A</w:t>
      </w:r>
      <w:r w:rsidR="002E6C9B" w:rsidRPr="00E8416C">
        <w:rPr>
          <w:rFonts w:ascii="Century Gothic" w:hAnsi="Century Gothic" w:cs="Arial"/>
          <w:b/>
          <w:bCs/>
          <w:szCs w:val="22"/>
        </w:rPr>
        <w:t>APPLICATION UNDER ORDER 21, RULE 89, C. P. C.</w:t>
      </w:r>
    </w:p>
    <w:p w:rsidR="002E6C9B" w:rsidRPr="00E8416C" w:rsidRDefault="002E6C9B" w:rsidP="00E8416C">
      <w:pPr>
        <w:pStyle w:val="NormalWeb"/>
        <w:spacing w:line="276" w:lineRule="auto"/>
        <w:rPr>
          <w:rFonts w:ascii="Century Gothic" w:hAnsi="Century Gothic" w:cs="Arial"/>
          <w:szCs w:val="22"/>
        </w:rPr>
      </w:pPr>
      <w:proofErr w:type="gramStart"/>
      <w:r w:rsidRPr="00E8416C">
        <w:rPr>
          <w:rFonts w:ascii="Century Gothic" w:hAnsi="Century Gothic" w:cs="Arial"/>
          <w:szCs w:val="22"/>
        </w:rPr>
        <w:t>IN THE COURT OF....................</w:t>
      </w:r>
      <w:proofErr w:type="gramEnd"/>
    </w:p>
    <w:p w:rsidR="002E6C9B" w:rsidRPr="00E8416C" w:rsidRDefault="002E6C9B" w:rsidP="00E8416C">
      <w:pPr>
        <w:pStyle w:val="NormalWeb"/>
        <w:spacing w:line="276" w:lineRule="auto"/>
        <w:rPr>
          <w:rFonts w:ascii="Century Gothic" w:hAnsi="Century Gothic" w:cs="Arial"/>
          <w:szCs w:val="22"/>
        </w:rPr>
      </w:pPr>
      <w:r w:rsidRPr="00E8416C">
        <w:rPr>
          <w:rFonts w:ascii="Century Gothic" w:hAnsi="Century Gothic" w:cs="Arial"/>
          <w:szCs w:val="22"/>
        </w:rPr>
        <w:t xml:space="preserve">Suit No..................... </w:t>
      </w:r>
      <w:proofErr w:type="gramStart"/>
      <w:r w:rsidRPr="00E8416C">
        <w:rPr>
          <w:rFonts w:ascii="Century Gothic" w:hAnsi="Century Gothic" w:cs="Arial"/>
          <w:szCs w:val="22"/>
        </w:rPr>
        <w:t>of</w:t>
      </w:r>
      <w:proofErr w:type="gramEnd"/>
      <w:r w:rsidRPr="00E8416C">
        <w:rPr>
          <w:rFonts w:ascii="Century Gothic" w:hAnsi="Century Gothic" w:cs="Arial"/>
          <w:szCs w:val="22"/>
        </w:rPr>
        <w:t xml:space="preserve"> 200</w:t>
      </w:r>
    </w:p>
    <w:p w:rsidR="002E6C9B" w:rsidRPr="00E8416C" w:rsidRDefault="002E6C9B" w:rsidP="00E8416C">
      <w:pPr>
        <w:pStyle w:val="NormalWeb"/>
        <w:spacing w:line="276" w:lineRule="auto"/>
        <w:rPr>
          <w:rFonts w:ascii="Century Gothic" w:hAnsi="Century Gothic" w:cs="Arial"/>
          <w:b/>
          <w:bCs/>
          <w:szCs w:val="22"/>
        </w:rPr>
      </w:pPr>
      <w:r w:rsidRPr="00E8416C">
        <w:rPr>
          <w:rFonts w:ascii="Century Gothic" w:hAnsi="Century Gothic" w:cs="Arial"/>
          <w:b/>
          <w:bCs/>
          <w:szCs w:val="22"/>
        </w:rPr>
        <w:t>In the Matter of:</w:t>
      </w:r>
    </w:p>
    <w:p w:rsidR="002E6C9B" w:rsidRPr="00E8416C" w:rsidRDefault="002E6C9B" w:rsidP="00E8416C">
      <w:pPr>
        <w:pStyle w:val="NormalWeb"/>
        <w:spacing w:line="276" w:lineRule="auto"/>
        <w:rPr>
          <w:rFonts w:ascii="Century Gothic" w:hAnsi="Century Gothic" w:cs="Arial"/>
          <w:szCs w:val="22"/>
        </w:rPr>
      </w:pPr>
      <w:r w:rsidRPr="00E8416C">
        <w:rPr>
          <w:rFonts w:ascii="Century Gothic" w:hAnsi="Century Gothic" w:cs="Arial"/>
          <w:szCs w:val="22"/>
        </w:rPr>
        <w:t>A. B................................................................... Plaintiff</w:t>
      </w:r>
    </w:p>
    <w:p w:rsidR="002E6C9B" w:rsidRPr="00E8416C" w:rsidRDefault="002E6C9B" w:rsidP="00E8416C">
      <w:pPr>
        <w:pStyle w:val="NormalWeb"/>
        <w:spacing w:line="276" w:lineRule="auto"/>
        <w:jc w:val="center"/>
        <w:rPr>
          <w:rFonts w:ascii="Century Gothic" w:hAnsi="Century Gothic" w:cs="Arial"/>
          <w:i/>
          <w:iCs/>
          <w:szCs w:val="22"/>
        </w:rPr>
      </w:pPr>
      <w:proofErr w:type="gramStart"/>
      <w:r w:rsidRPr="00E8416C">
        <w:rPr>
          <w:rFonts w:ascii="Century Gothic" w:hAnsi="Century Gothic" w:cs="Arial"/>
          <w:i/>
          <w:iCs/>
          <w:szCs w:val="22"/>
        </w:rPr>
        <w:t>versus</w:t>
      </w:r>
      <w:proofErr w:type="gramEnd"/>
    </w:p>
    <w:p w:rsidR="002E6C9B" w:rsidRPr="00E8416C" w:rsidRDefault="002E6C9B" w:rsidP="00E8416C">
      <w:pPr>
        <w:pStyle w:val="NormalWeb"/>
        <w:spacing w:line="276" w:lineRule="auto"/>
        <w:rPr>
          <w:rFonts w:ascii="Century Gothic" w:hAnsi="Century Gothic" w:cs="Arial"/>
          <w:szCs w:val="22"/>
        </w:rPr>
      </w:pPr>
      <w:r w:rsidRPr="00E8416C">
        <w:rPr>
          <w:rFonts w:ascii="Century Gothic" w:hAnsi="Century Gothic" w:cs="Arial"/>
          <w:szCs w:val="22"/>
        </w:rPr>
        <w:t>CD............................................................... Defendant</w:t>
      </w:r>
    </w:p>
    <w:p w:rsidR="002E6C9B" w:rsidRPr="00E8416C" w:rsidRDefault="002E6C9B" w:rsidP="00E8416C">
      <w:pPr>
        <w:pStyle w:val="NormalWeb"/>
        <w:spacing w:line="276" w:lineRule="auto"/>
        <w:rPr>
          <w:rFonts w:ascii="Century Gothic" w:hAnsi="Century Gothic" w:cs="Arial"/>
          <w:b/>
          <w:bCs/>
          <w:szCs w:val="22"/>
        </w:rPr>
      </w:pPr>
      <w:r w:rsidRPr="00E8416C">
        <w:rPr>
          <w:rFonts w:ascii="Century Gothic" w:hAnsi="Century Gothic" w:cs="Arial"/>
          <w:b/>
          <w:bCs/>
          <w:szCs w:val="22"/>
        </w:rPr>
        <w:t xml:space="preserve">Most Respectfully </w:t>
      </w:r>
      <w:proofErr w:type="spellStart"/>
      <w:r w:rsidRPr="00E8416C">
        <w:rPr>
          <w:rFonts w:ascii="Century Gothic" w:hAnsi="Century Gothic" w:cs="Arial"/>
          <w:b/>
          <w:bCs/>
          <w:szCs w:val="22"/>
        </w:rPr>
        <w:t>Showeth</w:t>
      </w:r>
      <w:proofErr w:type="spellEnd"/>
      <w:r w:rsidRPr="00E8416C">
        <w:rPr>
          <w:rFonts w:ascii="Century Gothic" w:hAnsi="Century Gothic" w:cs="Arial"/>
          <w:b/>
          <w:bCs/>
          <w:szCs w:val="22"/>
        </w:rPr>
        <w:t>:</w:t>
      </w:r>
    </w:p>
    <w:p w:rsidR="002E6C9B" w:rsidRPr="00E8416C" w:rsidRDefault="002E6C9B" w:rsidP="00E8416C">
      <w:pPr>
        <w:pStyle w:val="NormalWeb"/>
        <w:spacing w:line="276" w:lineRule="auto"/>
        <w:jc w:val="both"/>
        <w:rPr>
          <w:rFonts w:ascii="Century Gothic" w:hAnsi="Century Gothic" w:cs="Arial"/>
          <w:szCs w:val="22"/>
        </w:rPr>
      </w:pPr>
      <w:r w:rsidRPr="00E8416C">
        <w:rPr>
          <w:rFonts w:ascii="Century Gothic" w:hAnsi="Century Gothic" w:cs="Arial"/>
          <w:szCs w:val="22"/>
        </w:rPr>
        <w:t xml:space="preserve">1. That it is submitted that the under-noted immovable property of the applicant-Judgment debtor had been sold at auction sale on.................... </w:t>
      </w:r>
      <w:proofErr w:type="gramStart"/>
      <w:r w:rsidRPr="00E8416C">
        <w:rPr>
          <w:rFonts w:ascii="Century Gothic" w:hAnsi="Century Gothic" w:cs="Arial"/>
          <w:szCs w:val="22"/>
        </w:rPr>
        <w:t>in</w:t>
      </w:r>
      <w:proofErr w:type="gramEnd"/>
      <w:r w:rsidRPr="00E8416C">
        <w:rPr>
          <w:rFonts w:ascii="Century Gothic" w:hAnsi="Century Gothic" w:cs="Arial"/>
          <w:szCs w:val="22"/>
        </w:rPr>
        <w:t xml:space="preserve"> execution of the decree.</w:t>
      </w:r>
    </w:p>
    <w:p w:rsidR="002E6C9B" w:rsidRPr="00E8416C" w:rsidRDefault="002E6C9B" w:rsidP="00E8416C">
      <w:pPr>
        <w:pStyle w:val="NormalWeb"/>
        <w:spacing w:line="276" w:lineRule="auto"/>
        <w:jc w:val="both"/>
        <w:rPr>
          <w:rFonts w:ascii="Century Gothic" w:hAnsi="Century Gothic" w:cs="Arial"/>
          <w:szCs w:val="22"/>
        </w:rPr>
      </w:pPr>
      <w:r w:rsidRPr="00E8416C">
        <w:rPr>
          <w:rFonts w:ascii="Century Gothic" w:hAnsi="Century Gothic" w:cs="Arial"/>
          <w:szCs w:val="22"/>
        </w:rPr>
        <w:t>(Description of property)</w:t>
      </w:r>
    </w:p>
    <w:p w:rsidR="002E6C9B" w:rsidRPr="00E8416C" w:rsidRDefault="002E6C9B" w:rsidP="00E8416C">
      <w:pPr>
        <w:pStyle w:val="NormalWeb"/>
        <w:spacing w:line="276" w:lineRule="auto"/>
        <w:jc w:val="both"/>
        <w:rPr>
          <w:rFonts w:ascii="Century Gothic" w:hAnsi="Century Gothic" w:cs="Arial"/>
          <w:szCs w:val="22"/>
        </w:rPr>
      </w:pPr>
      <w:r w:rsidRPr="00E8416C">
        <w:rPr>
          <w:rFonts w:ascii="Century Gothic" w:hAnsi="Century Gothic" w:cs="Arial"/>
          <w:szCs w:val="22"/>
        </w:rPr>
        <w:t xml:space="preserve">2. That the bid was knocked down in </w:t>
      </w:r>
      <w:proofErr w:type="spellStart"/>
      <w:r w:rsidRPr="00E8416C">
        <w:rPr>
          <w:rFonts w:ascii="Century Gothic" w:hAnsi="Century Gothic" w:cs="Arial"/>
          <w:szCs w:val="22"/>
        </w:rPr>
        <w:t>favour</w:t>
      </w:r>
      <w:proofErr w:type="spellEnd"/>
      <w:r w:rsidRPr="00E8416C">
        <w:rPr>
          <w:rFonts w:ascii="Century Gothic" w:hAnsi="Century Gothic" w:cs="Arial"/>
          <w:szCs w:val="22"/>
        </w:rPr>
        <w:t xml:space="preserve"> of................;...</w:t>
      </w:r>
    </w:p>
    <w:p w:rsidR="002E6C9B" w:rsidRPr="00E8416C" w:rsidRDefault="002E6C9B" w:rsidP="00E8416C">
      <w:pPr>
        <w:pStyle w:val="NormalWeb"/>
        <w:spacing w:line="276" w:lineRule="auto"/>
        <w:jc w:val="both"/>
        <w:rPr>
          <w:rFonts w:ascii="Century Gothic" w:hAnsi="Century Gothic" w:cs="Arial"/>
          <w:szCs w:val="22"/>
        </w:rPr>
      </w:pPr>
      <w:r w:rsidRPr="00E8416C">
        <w:rPr>
          <w:rFonts w:ascii="Century Gothic" w:hAnsi="Century Gothic" w:cs="Arial"/>
          <w:szCs w:val="22"/>
        </w:rPr>
        <w:t xml:space="preserve">3. That the total </w:t>
      </w:r>
      <w:proofErr w:type="spellStart"/>
      <w:r w:rsidRPr="00E8416C">
        <w:rPr>
          <w:rFonts w:ascii="Century Gothic" w:hAnsi="Century Gothic" w:cs="Arial"/>
          <w:szCs w:val="22"/>
        </w:rPr>
        <w:t>decretal</w:t>
      </w:r>
      <w:proofErr w:type="spellEnd"/>
      <w:r w:rsidRPr="00E8416C">
        <w:rPr>
          <w:rFonts w:ascii="Century Gothic" w:hAnsi="Century Gothic" w:cs="Arial"/>
          <w:szCs w:val="22"/>
        </w:rPr>
        <w:t xml:space="preserve"> amount together with costs is </w:t>
      </w:r>
      <w:proofErr w:type="spellStart"/>
      <w:r w:rsidRPr="00E8416C">
        <w:rPr>
          <w:rFonts w:ascii="Century Gothic" w:hAnsi="Century Gothic" w:cs="Arial"/>
          <w:szCs w:val="22"/>
        </w:rPr>
        <w:t>Rs</w:t>
      </w:r>
      <w:proofErr w:type="spellEnd"/>
      <w:r w:rsidRPr="00E8416C">
        <w:rPr>
          <w:rFonts w:ascii="Century Gothic" w:hAnsi="Century Gothic" w:cs="Arial"/>
          <w:szCs w:val="22"/>
        </w:rPr>
        <w:t>.................... as specified in the proclamation of the sale.</w:t>
      </w:r>
    </w:p>
    <w:p w:rsidR="002E6C9B" w:rsidRPr="00E8416C" w:rsidRDefault="002E6C9B" w:rsidP="00E8416C">
      <w:pPr>
        <w:pStyle w:val="NormalWeb"/>
        <w:spacing w:line="276" w:lineRule="auto"/>
        <w:jc w:val="both"/>
        <w:rPr>
          <w:rFonts w:ascii="Century Gothic" w:hAnsi="Century Gothic" w:cs="Arial"/>
          <w:szCs w:val="22"/>
        </w:rPr>
      </w:pPr>
      <w:r w:rsidRPr="00E8416C">
        <w:rPr>
          <w:rFonts w:ascii="Century Gothic" w:hAnsi="Century Gothic" w:cs="Arial"/>
          <w:szCs w:val="22"/>
        </w:rPr>
        <w:t xml:space="preserve">4. That the amount of the purchase money stands deposited in this </w:t>
      </w:r>
      <w:proofErr w:type="spellStart"/>
      <w:r w:rsidRPr="00E8416C">
        <w:rPr>
          <w:rFonts w:ascii="Century Gothic" w:hAnsi="Century Gothic" w:cs="Arial"/>
          <w:szCs w:val="22"/>
        </w:rPr>
        <w:t>Hon’ble</w:t>
      </w:r>
      <w:proofErr w:type="spellEnd"/>
      <w:r w:rsidRPr="00E8416C">
        <w:rPr>
          <w:rFonts w:ascii="Century Gothic" w:hAnsi="Century Gothic" w:cs="Arial"/>
          <w:szCs w:val="22"/>
        </w:rPr>
        <w:t xml:space="preserve"> Court by the auction purchaser.</w:t>
      </w:r>
    </w:p>
    <w:p w:rsidR="002E6C9B" w:rsidRPr="00E8416C" w:rsidRDefault="002E6C9B" w:rsidP="00E8416C">
      <w:pPr>
        <w:pStyle w:val="NormalWeb"/>
        <w:spacing w:line="276" w:lineRule="auto"/>
        <w:jc w:val="both"/>
        <w:rPr>
          <w:rFonts w:ascii="Century Gothic" w:hAnsi="Century Gothic" w:cs="Arial"/>
          <w:szCs w:val="22"/>
        </w:rPr>
      </w:pPr>
      <w:r w:rsidRPr="00E8416C">
        <w:rPr>
          <w:rFonts w:ascii="Century Gothic" w:hAnsi="Century Gothic" w:cs="Arial"/>
          <w:szCs w:val="22"/>
        </w:rPr>
        <w:t xml:space="preserve">5. That the applicant judgment debtor is willing to deposit in this </w:t>
      </w:r>
      <w:proofErr w:type="spellStart"/>
      <w:r w:rsidRPr="00E8416C">
        <w:rPr>
          <w:rFonts w:ascii="Century Gothic" w:hAnsi="Century Gothic" w:cs="Arial"/>
          <w:szCs w:val="22"/>
        </w:rPr>
        <w:t>Hon’ble</w:t>
      </w:r>
      <w:proofErr w:type="spellEnd"/>
      <w:r w:rsidRPr="00E8416C">
        <w:rPr>
          <w:rFonts w:ascii="Century Gothic" w:hAnsi="Century Gothic" w:cs="Arial"/>
          <w:szCs w:val="22"/>
        </w:rPr>
        <w:t xml:space="preserve"> Court the </w:t>
      </w:r>
      <w:proofErr w:type="spellStart"/>
      <w:r w:rsidRPr="00E8416C">
        <w:rPr>
          <w:rFonts w:ascii="Century Gothic" w:hAnsi="Century Gothic" w:cs="Arial"/>
          <w:szCs w:val="22"/>
        </w:rPr>
        <w:t>decretal</w:t>
      </w:r>
      <w:proofErr w:type="spellEnd"/>
      <w:r w:rsidRPr="00E8416C">
        <w:rPr>
          <w:rFonts w:ascii="Century Gothic" w:hAnsi="Century Gothic" w:cs="Arial"/>
          <w:szCs w:val="22"/>
        </w:rPr>
        <w:t xml:space="preserve"> amount.</w:t>
      </w:r>
    </w:p>
    <w:p w:rsidR="002E6C9B" w:rsidRPr="00E8416C" w:rsidRDefault="002E6C9B" w:rsidP="00E8416C">
      <w:pPr>
        <w:pStyle w:val="NormalWeb"/>
        <w:spacing w:line="276" w:lineRule="auto"/>
        <w:jc w:val="center"/>
        <w:rPr>
          <w:rFonts w:ascii="Century Gothic" w:hAnsi="Century Gothic" w:cs="Arial"/>
          <w:b/>
          <w:bCs/>
          <w:szCs w:val="22"/>
        </w:rPr>
      </w:pPr>
      <w:r w:rsidRPr="00E8416C">
        <w:rPr>
          <w:rFonts w:ascii="Century Gothic" w:hAnsi="Century Gothic" w:cs="Arial"/>
          <w:b/>
          <w:bCs/>
          <w:szCs w:val="22"/>
        </w:rPr>
        <w:t>PRAYER</w:t>
      </w:r>
    </w:p>
    <w:p w:rsidR="002E6C9B" w:rsidRPr="00E8416C" w:rsidRDefault="002E6C9B" w:rsidP="00E8416C">
      <w:pPr>
        <w:pStyle w:val="NormalWeb"/>
        <w:spacing w:line="276" w:lineRule="auto"/>
        <w:jc w:val="both"/>
        <w:rPr>
          <w:rFonts w:ascii="Century Gothic" w:hAnsi="Century Gothic" w:cs="Arial"/>
          <w:szCs w:val="22"/>
        </w:rPr>
      </w:pPr>
      <w:r w:rsidRPr="00E8416C">
        <w:rPr>
          <w:rFonts w:ascii="Century Gothic" w:hAnsi="Century Gothic" w:cs="Arial"/>
          <w:szCs w:val="22"/>
        </w:rPr>
        <w:t xml:space="preserve">It is therefore most respectfully prayed that the sale of the property made by auction sale be set aside on deposit of </w:t>
      </w:r>
      <w:proofErr w:type="spellStart"/>
      <w:r w:rsidRPr="00E8416C">
        <w:rPr>
          <w:rFonts w:ascii="Century Gothic" w:hAnsi="Century Gothic" w:cs="Arial"/>
          <w:szCs w:val="22"/>
        </w:rPr>
        <w:t>Rs</w:t>
      </w:r>
      <w:proofErr w:type="spellEnd"/>
      <w:r w:rsidRPr="00E8416C">
        <w:rPr>
          <w:rFonts w:ascii="Century Gothic" w:hAnsi="Century Gothic" w:cs="Arial"/>
          <w:szCs w:val="22"/>
        </w:rPr>
        <w:t xml:space="preserve">..................... </w:t>
      </w:r>
      <w:proofErr w:type="gramStart"/>
      <w:r w:rsidRPr="00E8416C">
        <w:rPr>
          <w:rFonts w:ascii="Century Gothic" w:hAnsi="Century Gothic" w:cs="Arial"/>
          <w:szCs w:val="22"/>
        </w:rPr>
        <w:t>the</w:t>
      </w:r>
      <w:proofErr w:type="gramEnd"/>
      <w:r w:rsidRPr="00E8416C">
        <w:rPr>
          <w:rFonts w:ascii="Century Gothic" w:hAnsi="Century Gothic" w:cs="Arial"/>
          <w:szCs w:val="22"/>
        </w:rPr>
        <w:t xml:space="preserve"> </w:t>
      </w:r>
      <w:proofErr w:type="spellStart"/>
      <w:r w:rsidRPr="00E8416C">
        <w:rPr>
          <w:rFonts w:ascii="Century Gothic" w:hAnsi="Century Gothic" w:cs="Arial"/>
          <w:szCs w:val="22"/>
        </w:rPr>
        <w:t>decretal</w:t>
      </w:r>
      <w:proofErr w:type="spellEnd"/>
      <w:r w:rsidRPr="00E8416C">
        <w:rPr>
          <w:rFonts w:ascii="Century Gothic" w:hAnsi="Century Gothic" w:cs="Arial"/>
          <w:szCs w:val="22"/>
        </w:rPr>
        <w:t xml:space="preserve"> amount by the applicant-Judgment debtor in this </w:t>
      </w:r>
      <w:proofErr w:type="spellStart"/>
      <w:r w:rsidRPr="00E8416C">
        <w:rPr>
          <w:rFonts w:ascii="Century Gothic" w:hAnsi="Century Gothic" w:cs="Arial"/>
          <w:szCs w:val="22"/>
        </w:rPr>
        <w:t>Hon’ble</w:t>
      </w:r>
      <w:proofErr w:type="spellEnd"/>
      <w:r w:rsidRPr="00E8416C">
        <w:rPr>
          <w:rFonts w:ascii="Century Gothic" w:hAnsi="Century Gothic" w:cs="Arial"/>
          <w:szCs w:val="22"/>
        </w:rPr>
        <w:t xml:space="preserve"> Court.</w:t>
      </w:r>
    </w:p>
    <w:p w:rsidR="002E6C9B" w:rsidRPr="00E8416C" w:rsidRDefault="002E6C9B" w:rsidP="00E8416C">
      <w:pPr>
        <w:pStyle w:val="NormalWeb"/>
        <w:spacing w:line="276" w:lineRule="auto"/>
        <w:jc w:val="both"/>
        <w:rPr>
          <w:rFonts w:ascii="Century Gothic" w:hAnsi="Century Gothic" w:cs="Arial"/>
          <w:szCs w:val="22"/>
        </w:rPr>
      </w:pPr>
      <w:r w:rsidRPr="00E8416C">
        <w:rPr>
          <w:rFonts w:ascii="Century Gothic" w:hAnsi="Century Gothic" w:cs="Arial"/>
          <w:szCs w:val="22"/>
        </w:rPr>
        <w:t>It is prayed accordingly.</w:t>
      </w:r>
    </w:p>
    <w:p w:rsidR="002E6C9B" w:rsidRPr="00E8416C" w:rsidRDefault="002E6C9B" w:rsidP="00E8416C">
      <w:pPr>
        <w:pStyle w:val="NormalWeb"/>
        <w:spacing w:line="276" w:lineRule="auto"/>
        <w:jc w:val="right"/>
        <w:rPr>
          <w:rFonts w:ascii="Century Gothic" w:hAnsi="Century Gothic" w:cs="Arial"/>
          <w:szCs w:val="22"/>
        </w:rPr>
      </w:pPr>
      <w:r w:rsidRPr="00E8416C">
        <w:rPr>
          <w:rFonts w:ascii="Century Gothic" w:hAnsi="Century Gothic" w:cs="Arial"/>
          <w:szCs w:val="22"/>
        </w:rPr>
        <w:lastRenderedPageBreak/>
        <w:t xml:space="preserve">Plaintiff </w:t>
      </w:r>
    </w:p>
    <w:p w:rsidR="002E6C9B" w:rsidRPr="00E8416C" w:rsidRDefault="002E6C9B" w:rsidP="00E8416C">
      <w:pPr>
        <w:pStyle w:val="NormalWeb"/>
        <w:spacing w:line="276" w:lineRule="auto"/>
        <w:ind w:left="7200"/>
        <w:jc w:val="right"/>
        <w:rPr>
          <w:rFonts w:ascii="Century Gothic" w:hAnsi="Century Gothic" w:cs="Arial"/>
          <w:szCs w:val="22"/>
        </w:rPr>
      </w:pPr>
      <w:proofErr w:type="gramStart"/>
      <w:r w:rsidRPr="00E8416C">
        <w:rPr>
          <w:rFonts w:ascii="Century Gothic" w:hAnsi="Century Gothic" w:cs="Arial"/>
          <w:szCs w:val="22"/>
        </w:rPr>
        <w:t>Through  Advocate</w:t>
      </w:r>
      <w:proofErr w:type="gramEnd"/>
      <w:r w:rsidRPr="00E8416C">
        <w:rPr>
          <w:rFonts w:ascii="Century Gothic" w:hAnsi="Century Gothic" w:cs="Arial"/>
          <w:szCs w:val="22"/>
        </w:rPr>
        <w:t xml:space="preserve"> </w:t>
      </w:r>
    </w:p>
    <w:p w:rsidR="002E6C9B" w:rsidRPr="00E8416C" w:rsidRDefault="002E6C9B" w:rsidP="00E8416C">
      <w:pPr>
        <w:pStyle w:val="NormalWeb"/>
        <w:spacing w:line="276" w:lineRule="auto"/>
        <w:rPr>
          <w:rFonts w:ascii="Century Gothic" w:hAnsi="Century Gothic" w:cs="Arial"/>
          <w:szCs w:val="22"/>
        </w:rPr>
      </w:pPr>
      <w:r w:rsidRPr="00E8416C">
        <w:rPr>
          <w:rFonts w:ascii="Century Gothic" w:hAnsi="Century Gothic" w:cs="Arial"/>
          <w:szCs w:val="22"/>
        </w:rPr>
        <w:t>Place</w:t>
      </w:r>
      <w:proofErr w:type="gramStart"/>
      <w:r w:rsidRPr="00E8416C">
        <w:rPr>
          <w:rFonts w:ascii="Century Gothic" w:hAnsi="Century Gothic" w:cs="Arial"/>
          <w:szCs w:val="22"/>
        </w:rPr>
        <w:t>:....................</w:t>
      </w:r>
      <w:proofErr w:type="gramEnd"/>
    </w:p>
    <w:p w:rsidR="002E6C9B" w:rsidRPr="00E8416C" w:rsidRDefault="002E6C9B" w:rsidP="00E8416C">
      <w:pPr>
        <w:pStyle w:val="NormalWeb"/>
        <w:spacing w:line="276" w:lineRule="auto"/>
        <w:rPr>
          <w:rFonts w:ascii="Century Gothic" w:hAnsi="Century Gothic" w:cs="Arial"/>
          <w:szCs w:val="22"/>
        </w:rPr>
      </w:pPr>
      <w:r w:rsidRPr="00E8416C">
        <w:rPr>
          <w:rFonts w:ascii="Century Gothic" w:hAnsi="Century Gothic" w:cs="Arial"/>
          <w:szCs w:val="22"/>
        </w:rPr>
        <w:t>Date</w:t>
      </w:r>
      <w:proofErr w:type="gramStart"/>
      <w:r w:rsidRPr="00E8416C">
        <w:rPr>
          <w:rFonts w:ascii="Century Gothic" w:hAnsi="Century Gothic" w:cs="Arial"/>
          <w:szCs w:val="22"/>
        </w:rPr>
        <w:t>:....................</w:t>
      </w:r>
      <w:proofErr w:type="gramEnd"/>
    </w:p>
    <w:p w:rsidR="002E6C9B" w:rsidRPr="00E8416C" w:rsidRDefault="002E6C9B" w:rsidP="00E8416C">
      <w:pPr>
        <w:pStyle w:val="NormalWeb"/>
        <w:spacing w:line="276" w:lineRule="auto"/>
        <w:jc w:val="center"/>
        <w:rPr>
          <w:rFonts w:ascii="Century Gothic" w:hAnsi="Century Gothic" w:cs="Arial"/>
          <w:b/>
          <w:bCs/>
          <w:szCs w:val="22"/>
        </w:rPr>
      </w:pPr>
      <w:r w:rsidRPr="00E8416C">
        <w:rPr>
          <w:rFonts w:ascii="Century Gothic" w:hAnsi="Century Gothic" w:cs="Arial"/>
          <w:b/>
          <w:bCs/>
          <w:szCs w:val="22"/>
        </w:rPr>
        <w:t>AFFIDAVIT</w:t>
      </w:r>
    </w:p>
    <w:p w:rsidR="002E6C9B" w:rsidRPr="00E8416C" w:rsidRDefault="002E6C9B" w:rsidP="00E8416C">
      <w:pPr>
        <w:pStyle w:val="NormalWeb"/>
        <w:spacing w:line="276" w:lineRule="auto"/>
        <w:rPr>
          <w:rFonts w:ascii="Century Gothic" w:hAnsi="Century Gothic" w:cs="Arial"/>
          <w:szCs w:val="22"/>
        </w:rPr>
      </w:pPr>
      <w:proofErr w:type="gramStart"/>
      <w:r w:rsidRPr="00E8416C">
        <w:rPr>
          <w:rFonts w:ascii="Century Gothic" w:hAnsi="Century Gothic" w:cs="Arial"/>
          <w:szCs w:val="22"/>
        </w:rPr>
        <w:t>IN THE COURT OF........................................</w:t>
      </w:r>
      <w:proofErr w:type="gramEnd"/>
    </w:p>
    <w:p w:rsidR="002E6C9B" w:rsidRPr="00E8416C" w:rsidRDefault="002E6C9B" w:rsidP="00E8416C">
      <w:pPr>
        <w:pStyle w:val="NormalWeb"/>
        <w:spacing w:line="276" w:lineRule="auto"/>
        <w:rPr>
          <w:rFonts w:ascii="Century Gothic" w:hAnsi="Century Gothic" w:cs="Arial"/>
          <w:szCs w:val="22"/>
        </w:rPr>
      </w:pPr>
      <w:r w:rsidRPr="00E8416C">
        <w:rPr>
          <w:rFonts w:ascii="Century Gothic" w:hAnsi="Century Gothic" w:cs="Arial"/>
          <w:szCs w:val="22"/>
        </w:rPr>
        <w:t>Suit No..................... /200</w:t>
      </w:r>
    </w:p>
    <w:p w:rsidR="002E6C9B" w:rsidRPr="00E8416C" w:rsidRDefault="002E6C9B" w:rsidP="00E8416C">
      <w:pPr>
        <w:pStyle w:val="NormalWeb"/>
        <w:spacing w:line="276" w:lineRule="auto"/>
        <w:rPr>
          <w:rFonts w:ascii="Century Gothic" w:hAnsi="Century Gothic" w:cs="Arial"/>
          <w:b/>
          <w:bCs/>
          <w:szCs w:val="22"/>
        </w:rPr>
      </w:pPr>
      <w:r w:rsidRPr="00E8416C">
        <w:rPr>
          <w:rFonts w:ascii="Century Gothic" w:hAnsi="Century Gothic" w:cs="Arial"/>
          <w:b/>
          <w:bCs/>
          <w:szCs w:val="22"/>
        </w:rPr>
        <w:t>In the matter of</w:t>
      </w:r>
    </w:p>
    <w:p w:rsidR="002E6C9B" w:rsidRPr="00E8416C" w:rsidRDefault="002E6C9B" w:rsidP="00E8416C">
      <w:pPr>
        <w:pStyle w:val="NormalWeb"/>
        <w:spacing w:line="276" w:lineRule="auto"/>
        <w:jc w:val="center"/>
        <w:rPr>
          <w:rFonts w:ascii="Century Gothic" w:hAnsi="Century Gothic" w:cs="Arial"/>
          <w:szCs w:val="22"/>
        </w:rPr>
      </w:pPr>
      <w:r w:rsidRPr="00E8416C">
        <w:rPr>
          <w:rFonts w:ascii="Century Gothic" w:hAnsi="Century Gothic" w:cs="Arial"/>
          <w:szCs w:val="22"/>
        </w:rPr>
        <w:t>AB........................................................... Plaintiff/Petitioner</w:t>
      </w:r>
    </w:p>
    <w:p w:rsidR="002E6C9B" w:rsidRPr="00E8416C" w:rsidRDefault="002E6C9B" w:rsidP="00E8416C">
      <w:pPr>
        <w:pStyle w:val="NormalWeb"/>
        <w:spacing w:line="276" w:lineRule="auto"/>
        <w:jc w:val="center"/>
        <w:rPr>
          <w:rFonts w:ascii="Century Gothic" w:hAnsi="Century Gothic" w:cs="Arial"/>
          <w:i/>
          <w:iCs/>
          <w:szCs w:val="22"/>
        </w:rPr>
      </w:pPr>
      <w:proofErr w:type="gramStart"/>
      <w:r w:rsidRPr="00E8416C">
        <w:rPr>
          <w:rFonts w:ascii="Century Gothic" w:hAnsi="Century Gothic" w:cs="Arial"/>
          <w:i/>
          <w:iCs/>
          <w:szCs w:val="22"/>
        </w:rPr>
        <w:t>versus</w:t>
      </w:r>
      <w:proofErr w:type="gramEnd"/>
      <w:r w:rsidRPr="00E8416C">
        <w:rPr>
          <w:rFonts w:ascii="Century Gothic" w:hAnsi="Century Gothic" w:cs="Arial"/>
          <w:i/>
          <w:iCs/>
          <w:szCs w:val="22"/>
        </w:rPr>
        <w:t xml:space="preserve"> </w:t>
      </w:r>
    </w:p>
    <w:p w:rsidR="002E6C9B" w:rsidRPr="00E8416C" w:rsidRDefault="002E6C9B" w:rsidP="00E8416C">
      <w:pPr>
        <w:pStyle w:val="NormalWeb"/>
        <w:spacing w:line="276" w:lineRule="auto"/>
        <w:jc w:val="center"/>
        <w:rPr>
          <w:rFonts w:ascii="Century Gothic" w:hAnsi="Century Gothic" w:cs="Arial"/>
          <w:szCs w:val="22"/>
        </w:rPr>
      </w:pPr>
      <w:r w:rsidRPr="00E8416C">
        <w:rPr>
          <w:rFonts w:ascii="Century Gothic" w:hAnsi="Century Gothic" w:cs="Arial"/>
          <w:szCs w:val="22"/>
        </w:rPr>
        <w:t>CD.................................................... Defendant/Respondent</w:t>
      </w:r>
    </w:p>
    <w:p w:rsidR="002E6C9B" w:rsidRPr="00E8416C" w:rsidRDefault="002E6C9B" w:rsidP="00E8416C">
      <w:pPr>
        <w:pStyle w:val="NormalWeb"/>
        <w:spacing w:line="276" w:lineRule="auto"/>
        <w:jc w:val="center"/>
        <w:rPr>
          <w:rFonts w:ascii="Century Gothic" w:hAnsi="Century Gothic" w:cs="Arial"/>
          <w:b/>
          <w:bCs/>
          <w:szCs w:val="22"/>
        </w:rPr>
      </w:pPr>
      <w:r w:rsidRPr="00E8416C">
        <w:rPr>
          <w:rFonts w:ascii="Century Gothic" w:hAnsi="Century Gothic" w:cs="Arial"/>
          <w:b/>
          <w:bCs/>
          <w:szCs w:val="22"/>
        </w:rPr>
        <w:t>AFFIDAVIT</w:t>
      </w:r>
    </w:p>
    <w:p w:rsidR="002E6C9B" w:rsidRPr="00E8416C" w:rsidRDefault="002E6C9B" w:rsidP="00E8416C">
      <w:pPr>
        <w:pStyle w:val="NormalWeb"/>
        <w:spacing w:line="276" w:lineRule="auto"/>
        <w:jc w:val="both"/>
        <w:rPr>
          <w:rFonts w:ascii="Century Gothic" w:hAnsi="Century Gothic" w:cs="Arial"/>
          <w:szCs w:val="22"/>
        </w:rPr>
      </w:pPr>
      <w:r w:rsidRPr="00E8416C">
        <w:rPr>
          <w:rFonts w:ascii="Century Gothic" w:hAnsi="Century Gothic" w:cs="Arial"/>
          <w:szCs w:val="22"/>
        </w:rPr>
        <w:t xml:space="preserve">I........................................................... </w:t>
      </w:r>
      <w:proofErr w:type="gramStart"/>
      <w:r w:rsidRPr="00E8416C">
        <w:rPr>
          <w:rFonts w:ascii="Century Gothic" w:hAnsi="Century Gothic" w:cs="Arial"/>
          <w:szCs w:val="22"/>
        </w:rPr>
        <w:t>resident</w:t>
      </w:r>
      <w:proofErr w:type="gramEnd"/>
      <w:r w:rsidRPr="00E8416C">
        <w:rPr>
          <w:rFonts w:ascii="Century Gothic" w:hAnsi="Century Gothic" w:cs="Arial"/>
          <w:szCs w:val="22"/>
        </w:rPr>
        <w:t xml:space="preserve"> of......................................... ........................................ </w:t>
      </w:r>
      <w:proofErr w:type="gramStart"/>
      <w:r w:rsidRPr="00E8416C">
        <w:rPr>
          <w:rFonts w:ascii="Century Gothic" w:hAnsi="Century Gothic" w:cs="Arial"/>
          <w:szCs w:val="22"/>
        </w:rPr>
        <w:t>do</w:t>
      </w:r>
      <w:proofErr w:type="gramEnd"/>
      <w:r w:rsidRPr="00E8416C">
        <w:rPr>
          <w:rFonts w:ascii="Century Gothic" w:hAnsi="Century Gothic" w:cs="Arial"/>
          <w:szCs w:val="22"/>
        </w:rPr>
        <w:t xml:space="preserve"> hereby solemnly affirm and declare as </w:t>
      </w:r>
      <w:proofErr w:type="spellStart"/>
      <w:r w:rsidRPr="00E8416C">
        <w:rPr>
          <w:rFonts w:ascii="Century Gothic" w:hAnsi="Century Gothic" w:cs="Arial"/>
          <w:szCs w:val="22"/>
        </w:rPr>
        <w:t>unden</w:t>
      </w:r>
      <w:proofErr w:type="spellEnd"/>
      <w:r w:rsidRPr="00E8416C">
        <w:rPr>
          <w:rFonts w:ascii="Century Gothic" w:hAnsi="Century Gothic" w:cs="Arial"/>
          <w:szCs w:val="22"/>
        </w:rPr>
        <w:t>-</w:t>
      </w:r>
    </w:p>
    <w:p w:rsidR="002E6C9B" w:rsidRPr="00E8416C" w:rsidRDefault="002E6C9B" w:rsidP="00E8416C">
      <w:pPr>
        <w:pStyle w:val="NormalWeb"/>
        <w:spacing w:line="276" w:lineRule="auto"/>
        <w:jc w:val="both"/>
        <w:rPr>
          <w:rFonts w:ascii="Century Gothic" w:hAnsi="Century Gothic" w:cs="Arial"/>
          <w:szCs w:val="22"/>
        </w:rPr>
      </w:pPr>
      <w:r w:rsidRPr="00E8416C">
        <w:rPr>
          <w:rFonts w:ascii="Century Gothic" w:hAnsi="Century Gothic" w:cs="Arial"/>
          <w:szCs w:val="22"/>
        </w:rPr>
        <w:t>1. That I am the........................................ in this case and hence competent to swear this affidavit.</w:t>
      </w:r>
    </w:p>
    <w:p w:rsidR="002E6C9B" w:rsidRPr="00E8416C" w:rsidRDefault="002E6C9B" w:rsidP="00E8416C">
      <w:pPr>
        <w:pStyle w:val="NormalWeb"/>
        <w:spacing w:line="276" w:lineRule="auto"/>
        <w:jc w:val="both"/>
        <w:rPr>
          <w:rFonts w:ascii="Century Gothic" w:hAnsi="Century Gothic" w:cs="Arial"/>
          <w:szCs w:val="22"/>
        </w:rPr>
      </w:pPr>
      <w:r w:rsidRPr="00E8416C">
        <w:rPr>
          <w:rFonts w:ascii="Century Gothic" w:hAnsi="Century Gothic" w:cs="Arial"/>
          <w:szCs w:val="22"/>
        </w:rPr>
        <w:t>2. That the contents of the accompanying application are true and correct.</w:t>
      </w:r>
    </w:p>
    <w:p w:rsidR="002E6C9B" w:rsidRPr="00E8416C" w:rsidRDefault="002E6C9B" w:rsidP="00E8416C">
      <w:pPr>
        <w:pStyle w:val="NormalWeb"/>
        <w:spacing w:line="276" w:lineRule="auto"/>
        <w:jc w:val="right"/>
        <w:rPr>
          <w:rFonts w:ascii="Century Gothic" w:hAnsi="Century Gothic" w:cs="Arial"/>
          <w:b/>
          <w:bCs/>
          <w:szCs w:val="22"/>
        </w:rPr>
      </w:pPr>
      <w:r w:rsidRPr="00E8416C">
        <w:rPr>
          <w:rFonts w:ascii="Century Gothic" w:hAnsi="Century Gothic" w:cs="Arial"/>
          <w:b/>
          <w:bCs/>
          <w:szCs w:val="22"/>
        </w:rPr>
        <w:t xml:space="preserve">DEPONENT </w:t>
      </w:r>
    </w:p>
    <w:p w:rsidR="002E6C9B" w:rsidRPr="00E8416C" w:rsidRDefault="002E6C9B" w:rsidP="00E8416C">
      <w:pPr>
        <w:pStyle w:val="NormalWeb"/>
        <w:spacing w:line="276" w:lineRule="auto"/>
        <w:jc w:val="center"/>
        <w:rPr>
          <w:rFonts w:ascii="Century Gothic" w:hAnsi="Century Gothic" w:cs="Arial"/>
          <w:b/>
          <w:bCs/>
          <w:szCs w:val="22"/>
        </w:rPr>
      </w:pPr>
      <w:r w:rsidRPr="00E8416C">
        <w:rPr>
          <w:rFonts w:ascii="Century Gothic" w:hAnsi="Century Gothic" w:cs="Arial"/>
          <w:b/>
          <w:bCs/>
          <w:szCs w:val="22"/>
        </w:rPr>
        <w:t>VERIFICATION</w:t>
      </w:r>
    </w:p>
    <w:p w:rsidR="002E6C9B" w:rsidRPr="00E8416C" w:rsidRDefault="002E6C9B" w:rsidP="00E8416C">
      <w:pPr>
        <w:pStyle w:val="NormalWeb"/>
        <w:spacing w:line="276" w:lineRule="auto"/>
        <w:jc w:val="both"/>
        <w:rPr>
          <w:rFonts w:ascii="Century Gothic" w:hAnsi="Century Gothic" w:cs="Arial"/>
          <w:szCs w:val="22"/>
        </w:rPr>
      </w:pPr>
      <w:r w:rsidRPr="00E8416C">
        <w:rPr>
          <w:rFonts w:ascii="Century Gothic" w:hAnsi="Century Gothic" w:cs="Arial"/>
          <w:szCs w:val="22"/>
        </w:rPr>
        <w:t xml:space="preserve">Verified at.................... </w:t>
      </w:r>
      <w:proofErr w:type="gramStart"/>
      <w:r w:rsidRPr="00E8416C">
        <w:rPr>
          <w:rFonts w:ascii="Century Gothic" w:hAnsi="Century Gothic" w:cs="Arial"/>
          <w:szCs w:val="22"/>
        </w:rPr>
        <w:t>on</w:t>
      </w:r>
      <w:proofErr w:type="gramEnd"/>
      <w:r w:rsidRPr="00E8416C">
        <w:rPr>
          <w:rFonts w:ascii="Century Gothic" w:hAnsi="Century Gothic" w:cs="Arial"/>
          <w:szCs w:val="22"/>
        </w:rPr>
        <w:t xml:space="preserve"> this.................... </w:t>
      </w:r>
      <w:proofErr w:type="gramStart"/>
      <w:r w:rsidRPr="00E8416C">
        <w:rPr>
          <w:rFonts w:ascii="Century Gothic" w:hAnsi="Century Gothic" w:cs="Arial"/>
          <w:szCs w:val="22"/>
        </w:rPr>
        <w:t>day</w:t>
      </w:r>
      <w:proofErr w:type="gramEnd"/>
      <w:r w:rsidRPr="00E8416C">
        <w:rPr>
          <w:rFonts w:ascii="Century Gothic" w:hAnsi="Century Gothic" w:cs="Arial"/>
          <w:szCs w:val="22"/>
        </w:rPr>
        <w:t xml:space="preserve"> of.................... ........................................ </w:t>
      </w:r>
      <w:proofErr w:type="gramStart"/>
      <w:r w:rsidRPr="00E8416C">
        <w:rPr>
          <w:rFonts w:ascii="Century Gothic" w:hAnsi="Century Gothic" w:cs="Arial"/>
          <w:szCs w:val="22"/>
        </w:rPr>
        <w:t>that</w:t>
      </w:r>
      <w:proofErr w:type="gramEnd"/>
      <w:r w:rsidRPr="00E8416C">
        <w:rPr>
          <w:rFonts w:ascii="Century Gothic" w:hAnsi="Century Gothic" w:cs="Arial"/>
          <w:szCs w:val="22"/>
        </w:rPr>
        <w:t xml:space="preserve"> the contents of the above affidavit are true and correct to my knowledge.</w:t>
      </w:r>
    </w:p>
    <w:p w:rsidR="002E6C9B" w:rsidRPr="00E8416C" w:rsidRDefault="002E6C9B" w:rsidP="00E8416C">
      <w:pPr>
        <w:pStyle w:val="NormalWeb"/>
        <w:spacing w:line="276" w:lineRule="auto"/>
        <w:jc w:val="right"/>
        <w:rPr>
          <w:rFonts w:ascii="Century Gothic" w:hAnsi="Century Gothic" w:cs="Arial"/>
          <w:b/>
          <w:bCs/>
          <w:szCs w:val="22"/>
        </w:rPr>
      </w:pPr>
      <w:r w:rsidRPr="00E8416C">
        <w:rPr>
          <w:rFonts w:ascii="Century Gothic" w:hAnsi="Century Gothic" w:cs="Arial"/>
          <w:b/>
          <w:bCs/>
          <w:szCs w:val="22"/>
        </w:rPr>
        <w:lastRenderedPageBreak/>
        <w:t xml:space="preserve">DEPONENT </w:t>
      </w:r>
    </w:p>
    <w:p w:rsidR="002E6C9B" w:rsidRPr="00E8416C" w:rsidRDefault="002E6C9B" w:rsidP="00E8416C">
      <w:pPr>
        <w:pStyle w:val="NormalWeb"/>
        <w:spacing w:line="276" w:lineRule="auto"/>
        <w:jc w:val="both"/>
        <w:rPr>
          <w:rFonts w:ascii="Century Gothic" w:hAnsi="Century Gothic" w:cs="Arial"/>
          <w:b/>
          <w:bCs/>
          <w:szCs w:val="22"/>
        </w:rPr>
      </w:pPr>
      <w:r w:rsidRPr="00E8416C">
        <w:rPr>
          <w:rFonts w:ascii="Century Gothic" w:hAnsi="Century Gothic" w:cs="Arial"/>
          <w:b/>
          <w:bCs/>
          <w:szCs w:val="22"/>
        </w:rPr>
        <w:t>PERIOD OF LIMITATION FOR MAKING DEPOSIT</w:t>
      </w:r>
    </w:p>
    <w:p w:rsidR="002E6C9B" w:rsidRPr="00E8416C" w:rsidRDefault="002E6C9B" w:rsidP="00E8416C">
      <w:pPr>
        <w:pStyle w:val="NormalWeb"/>
        <w:spacing w:line="276" w:lineRule="auto"/>
        <w:jc w:val="both"/>
        <w:rPr>
          <w:rFonts w:ascii="Century Gothic" w:hAnsi="Century Gothic" w:cs="Arial"/>
          <w:szCs w:val="22"/>
        </w:rPr>
      </w:pPr>
      <w:r w:rsidRPr="00E8416C">
        <w:rPr>
          <w:rFonts w:ascii="Century Gothic" w:hAnsi="Century Gothic" w:cs="Arial"/>
          <w:szCs w:val="22"/>
        </w:rPr>
        <w:t>The period of limitation for making deposit, in an application to set-aside sale of immovable property under Order XXI Rule 89 of CPC 1908, is not 30 days from the date of sale (being the period prescribed in Order XXI Rule 92 C CPC) but 60 days from the date of sale (as prescribed in amended Article 127 of the Limitation Act, 1963).1</w:t>
      </w:r>
    </w:p>
    <w:p w:rsidR="002E6C9B" w:rsidRPr="00E8416C" w:rsidRDefault="002E6C9B" w:rsidP="00E8416C">
      <w:pPr>
        <w:pStyle w:val="NormalWeb"/>
        <w:spacing w:line="276" w:lineRule="auto"/>
        <w:jc w:val="both"/>
        <w:rPr>
          <w:rFonts w:ascii="Century Gothic" w:hAnsi="Century Gothic" w:cs="Arial"/>
          <w:b/>
          <w:bCs/>
          <w:szCs w:val="22"/>
        </w:rPr>
      </w:pPr>
      <w:r w:rsidRPr="00E8416C">
        <w:rPr>
          <w:rFonts w:ascii="Century Gothic" w:hAnsi="Century Gothic" w:cs="Arial"/>
          <w:b/>
          <w:bCs/>
          <w:szCs w:val="22"/>
        </w:rPr>
        <w:t>EXECUTION OF DECREE — LIMITATION (ORDER 21 RULE 11 — ORDER 20 RULE 6-A)</w:t>
      </w:r>
    </w:p>
    <w:p w:rsidR="002E6C9B" w:rsidRPr="00E8416C" w:rsidRDefault="002E6C9B" w:rsidP="00E8416C">
      <w:pPr>
        <w:pStyle w:val="NormalWeb"/>
        <w:spacing w:line="276" w:lineRule="auto"/>
        <w:jc w:val="both"/>
        <w:rPr>
          <w:rFonts w:ascii="Century Gothic" w:hAnsi="Century Gothic" w:cs="Arial"/>
          <w:szCs w:val="22"/>
        </w:rPr>
      </w:pPr>
      <w:r w:rsidRPr="00E8416C">
        <w:rPr>
          <w:rFonts w:ascii="Century Gothic" w:hAnsi="Century Gothic" w:cs="Arial"/>
          <w:szCs w:val="22"/>
        </w:rPr>
        <w:t>The starting point is date of decree and not date on which decree is actually drawn and signed.2</w:t>
      </w:r>
    </w:p>
    <w:p w:rsidR="002E6C9B" w:rsidRPr="00E8416C" w:rsidRDefault="002E6C9B" w:rsidP="00E8416C">
      <w:pPr>
        <w:pStyle w:val="NormalWeb"/>
        <w:spacing w:line="276" w:lineRule="auto"/>
        <w:ind w:left="1440"/>
        <w:rPr>
          <w:rFonts w:ascii="Century Gothic" w:hAnsi="Century Gothic" w:cs="Arial"/>
          <w:szCs w:val="22"/>
        </w:rPr>
      </w:pPr>
      <w:proofErr w:type="gramStart"/>
      <w:r w:rsidRPr="00E8416C">
        <w:rPr>
          <w:rFonts w:ascii="Century Gothic" w:hAnsi="Century Gothic" w:cs="Arial"/>
          <w:szCs w:val="22"/>
        </w:rPr>
        <w:t xml:space="preserve">1. </w:t>
      </w:r>
      <w:proofErr w:type="spellStart"/>
      <w:r w:rsidRPr="00E8416C">
        <w:rPr>
          <w:rFonts w:ascii="Century Gothic" w:hAnsi="Century Gothic" w:cs="Arial"/>
          <w:szCs w:val="22"/>
        </w:rPr>
        <w:t>Dadi</w:t>
      </w:r>
      <w:proofErr w:type="spellEnd"/>
      <w:r w:rsidRPr="00E8416C">
        <w:rPr>
          <w:rFonts w:ascii="Century Gothic" w:hAnsi="Century Gothic" w:cs="Arial"/>
          <w:szCs w:val="22"/>
        </w:rPr>
        <w:t xml:space="preserve"> </w:t>
      </w:r>
      <w:proofErr w:type="spellStart"/>
      <w:r w:rsidRPr="00E8416C">
        <w:rPr>
          <w:rFonts w:ascii="Century Gothic" w:hAnsi="Century Gothic" w:cs="Arial"/>
          <w:szCs w:val="22"/>
        </w:rPr>
        <w:t>Jagannadham</w:t>
      </w:r>
      <w:proofErr w:type="spellEnd"/>
      <w:r w:rsidRPr="00E8416C">
        <w:rPr>
          <w:rFonts w:ascii="Century Gothic" w:hAnsi="Century Gothic" w:cs="Arial"/>
          <w:szCs w:val="22"/>
        </w:rPr>
        <w:t xml:space="preserve"> v. </w:t>
      </w:r>
      <w:proofErr w:type="spellStart"/>
      <w:r w:rsidRPr="00E8416C">
        <w:rPr>
          <w:rFonts w:ascii="Century Gothic" w:hAnsi="Century Gothic" w:cs="Arial"/>
          <w:szCs w:val="22"/>
        </w:rPr>
        <w:t>Jammulu</w:t>
      </w:r>
      <w:proofErr w:type="spellEnd"/>
      <w:r w:rsidRPr="00E8416C">
        <w:rPr>
          <w:rFonts w:ascii="Century Gothic" w:hAnsi="Century Gothic" w:cs="Arial"/>
          <w:szCs w:val="22"/>
        </w:rPr>
        <w:t xml:space="preserve"> </w:t>
      </w:r>
      <w:proofErr w:type="spellStart"/>
      <w:r w:rsidRPr="00E8416C">
        <w:rPr>
          <w:rFonts w:ascii="Century Gothic" w:hAnsi="Century Gothic" w:cs="Arial"/>
          <w:szCs w:val="22"/>
        </w:rPr>
        <w:t>Ramulu</w:t>
      </w:r>
      <w:proofErr w:type="spellEnd"/>
      <w:r w:rsidRPr="00E8416C">
        <w:rPr>
          <w:rFonts w:ascii="Century Gothic" w:hAnsi="Century Gothic" w:cs="Arial"/>
          <w:szCs w:val="22"/>
        </w:rPr>
        <w:t>, 2001 (4) CCC 1 (SC).</w:t>
      </w:r>
      <w:proofErr w:type="gramEnd"/>
    </w:p>
    <w:p w:rsidR="002E6C9B" w:rsidRPr="00E8416C" w:rsidRDefault="002E6C9B" w:rsidP="00E8416C">
      <w:pPr>
        <w:pStyle w:val="NormalWeb"/>
        <w:spacing w:line="276" w:lineRule="auto"/>
        <w:ind w:left="1440"/>
        <w:rPr>
          <w:rFonts w:ascii="Century Gothic" w:hAnsi="Century Gothic" w:cs="Arial"/>
          <w:szCs w:val="22"/>
        </w:rPr>
      </w:pPr>
      <w:r w:rsidRPr="00E8416C">
        <w:rPr>
          <w:rFonts w:ascii="Century Gothic" w:hAnsi="Century Gothic" w:cs="Arial"/>
          <w:szCs w:val="22"/>
        </w:rPr>
        <w:t xml:space="preserve">2. West Bengal Essential Commodities Supply Corporation v. </w:t>
      </w:r>
      <w:proofErr w:type="spellStart"/>
      <w:r w:rsidRPr="00E8416C">
        <w:rPr>
          <w:rFonts w:ascii="Century Gothic" w:hAnsi="Century Gothic" w:cs="Arial"/>
          <w:szCs w:val="22"/>
        </w:rPr>
        <w:t>Swadesh</w:t>
      </w:r>
      <w:proofErr w:type="spellEnd"/>
      <w:r w:rsidRPr="00E8416C">
        <w:rPr>
          <w:rFonts w:ascii="Century Gothic" w:hAnsi="Century Gothic" w:cs="Arial"/>
          <w:szCs w:val="22"/>
        </w:rPr>
        <w:t xml:space="preserve"> Agro Farming and Storage Pvt. Ltd., AIR 1999 SC 3421.</w:t>
      </w:r>
    </w:p>
    <w:p w:rsidR="002E6C9B" w:rsidRPr="00E8416C" w:rsidRDefault="002E6C9B" w:rsidP="00E8416C">
      <w:pPr>
        <w:spacing w:line="276" w:lineRule="auto"/>
        <w:rPr>
          <w:rFonts w:ascii="Century Gothic" w:hAnsi="Century Gothic" w:cs="Arial"/>
          <w:szCs w:val="22"/>
        </w:rPr>
      </w:pPr>
    </w:p>
    <w:bookmarkEnd w:id="0"/>
    <w:p w:rsidR="007A1BA9" w:rsidRPr="00E8416C" w:rsidRDefault="007A1BA9" w:rsidP="00E8416C">
      <w:pPr>
        <w:spacing w:line="276" w:lineRule="auto"/>
        <w:rPr>
          <w:rFonts w:ascii="Century Gothic" w:hAnsi="Century Gothic" w:cs="Arial"/>
          <w:szCs w:val="22"/>
        </w:rPr>
      </w:pPr>
    </w:p>
    <w:sectPr w:rsidR="007A1BA9" w:rsidRPr="00E84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25"/>
    <w:rsid w:val="00293C25"/>
    <w:rsid w:val="002E6C9B"/>
    <w:rsid w:val="007A1BA9"/>
    <w:rsid w:val="00C74351"/>
    <w:rsid w:val="00E8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9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6C9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9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6C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21,%20RULE%2089,%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21, RULE 89, C P C</Template>
  <TotalTime>0</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2024-06-15T11:38:00Z</dcterms:created>
  <dcterms:modified xsi:type="dcterms:W3CDTF">2024-06-15T11:38:00Z</dcterms:modified>
</cp:coreProperties>
</file>