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61" w:rsidRPr="002259A3" w:rsidRDefault="00D15861" w:rsidP="002259A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2259A3">
        <w:rPr>
          <w:rFonts w:ascii="Century Gothic" w:hAnsi="Century Gothic" w:cs="Arial"/>
          <w:b/>
          <w:bCs/>
          <w:szCs w:val="22"/>
        </w:rPr>
        <w:t xml:space="preserve">APPLICATION UNDER ORDER </w:t>
      </w:r>
      <w:r w:rsidRPr="002259A3">
        <w:rPr>
          <w:rFonts w:ascii="Century Gothic" w:hAnsi="Century Gothic" w:cs="Arial"/>
          <w:b/>
          <w:bCs/>
          <w:i/>
          <w:iCs/>
          <w:szCs w:val="22"/>
        </w:rPr>
        <w:t xml:space="preserve">23, </w:t>
      </w:r>
      <w:r w:rsidRPr="002259A3">
        <w:rPr>
          <w:rFonts w:ascii="Century Gothic" w:hAnsi="Century Gothic" w:cs="Arial"/>
          <w:b/>
          <w:bCs/>
          <w:szCs w:val="22"/>
        </w:rPr>
        <w:t>RULE 1 C. P. C.</w:t>
      </w:r>
    </w:p>
    <w:p w:rsidR="00D15861" w:rsidRPr="002259A3" w:rsidRDefault="00D15861" w:rsidP="002259A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2259A3">
        <w:rPr>
          <w:rFonts w:ascii="Century Gothic" w:hAnsi="Century Gothic" w:cs="Arial"/>
          <w:szCs w:val="22"/>
        </w:rPr>
        <w:t>IN THE MATTER OF....................</w:t>
      </w:r>
      <w:proofErr w:type="gramEnd"/>
    </w:p>
    <w:p w:rsidR="00D15861" w:rsidRPr="002259A3" w:rsidRDefault="00D15861" w:rsidP="002259A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 xml:space="preserve">Suit ‘No..................... </w:t>
      </w:r>
      <w:proofErr w:type="gramStart"/>
      <w:r w:rsidRPr="002259A3">
        <w:rPr>
          <w:rFonts w:ascii="Century Gothic" w:hAnsi="Century Gothic" w:cs="Arial"/>
          <w:szCs w:val="22"/>
        </w:rPr>
        <w:t>of</w:t>
      </w:r>
      <w:proofErr w:type="gramEnd"/>
      <w:r w:rsidRPr="002259A3">
        <w:rPr>
          <w:rFonts w:ascii="Century Gothic" w:hAnsi="Century Gothic" w:cs="Arial"/>
          <w:szCs w:val="22"/>
        </w:rPr>
        <w:t xml:space="preserve"> 199....................</w:t>
      </w:r>
    </w:p>
    <w:p w:rsidR="00D15861" w:rsidRPr="002259A3" w:rsidRDefault="00D15861" w:rsidP="002259A3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>In the Matter of: -</w:t>
      </w:r>
    </w:p>
    <w:p w:rsidR="00D15861" w:rsidRPr="002259A3" w:rsidRDefault="00D15861" w:rsidP="002259A3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D15861" w:rsidRPr="002259A3" w:rsidRDefault="00D15861" w:rsidP="002259A3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2259A3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2259A3">
        <w:rPr>
          <w:rFonts w:ascii="Century Gothic" w:hAnsi="Century Gothic" w:cs="Arial"/>
          <w:i/>
          <w:iCs/>
          <w:szCs w:val="22"/>
        </w:rPr>
        <w:t xml:space="preserve"> </w:t>
      </w:r>
    </w:p>
    <w:p w:rsidR="00D15861" w:rsidRPr="002259A3" w:rsidRDefault="00D15861" w:rsidP="002259A3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D15861" w:rsidRPr="002259A3" w:rsidRDefault="00D15861" w:rsidP="002259A3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2259A3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2259A3">
        <w:rPr>
          <w:rFonts w:ascii="Century Gothic" w:hAnsi="Century Gothic" w:cs="Arial"/>
          <w:b/>
          <w:bCs/>
          <w:szCs w:val="22"/>
        </w:rPr>
        <w:t>:</w:t>
      </w:r>
    </w:p>
    <w:p w:rsidR="00D15861" w:rsidRPr="002259A3" w:rsidRDefault="00D15861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 xml:space="preserve">1. That it is submitted that the present suit has been instituted for the removal of.................... </w:t>
      </w:r>
      <w:proofErr w:type="gramStart"/>
      <w:r w:rsidRPr="002259A3">
        <w:rPr>
          <w:rFonts w:ascii="Century Gothic" w:hAnsi="Century Gothic" w:cs="Arial"/>
          <w:szCs w:val="22"/>
        </w:rPr>
        <w:t>who</w:t>
      </w:r>
      <w:proofErr w:type="gramEnd"/>
      <w:r w:rsidRPr="002259A3">
        <w:rPr>
          <w:rFonts w:ascii="Century Gothic" w:hAnsi="Century Gothic" w:cs="Arial"/>
          <w:szCs w:val="22"/>
        </w:rPr>
        <w:t xml:space="preserve"> has been </w:t>
      </w:r>
      <w:proofErr w:type="spellStart"/>
      <w:r w:rsidRPr="002259A3">
        <w:rPr>
          <w:rFonts w:ascii="Century Gothic" w:hAnsi="Century Gothic" w:cs="Arial"/>
          <w:szCs w:val="22"/>
        </w:rPr>
        <w:t>impleaaded</w:t>
      </w:r>
      <w:proofErr w:type="spellEnd"/>
      <w:r w:rsidRPr="002259A3">
        <w:rPr>
          <w:rFonts w:ascii="Century Gothic" w:hAnsi="Century Gothic" w:cs="Arial"/>
          <w:szCs w:val="22"/>
        </w:rPr>
        <w:t xml:space="preserve"> as defendant without obtaining the requisite permission of.................... </w:t>
      </w:r>
      <w:proofErr w:type="gramStart"/>
      <w:r w:rsidRPr="002259A3">
        <w:rPr>
          <w:rFonts w:ascii="Century Gothic" w:hAnsi="Century Gothic" w:cs="Arial"/>
          <w:szCs w:val="22"/>
        </w:rPr>
        <w:t>as</w:t>
      </w:r>
      <w:proofErr w:type="gramEnd"/>
      <w:r w:rsidRPr="002259A3">
        <w:rPr>
          <w:rFonts w:ascii="Century Gothic" w:hAnsi="Century Gothic" w:cs="Arial"/>
          <w:szCs w:val="22"/>
        </w:rPr>
        <w:t xml:space="preserve"> stipulated under Section 92 of the CPC.</w:t>
      </w:r>
    </w:p>
    <w:p w:rsidR="00D15861" w:rsidRPr="002259A3" w:rsidRDefault="00D15861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2. That on account of the said defect the suit will fail.</w:t>
      </w:r>
    </w:p>
    <w:p w:rsidR="00D15861" w:rsidRPr="002259A3" w:rsidRDefault="00D15861" w:rsidP="002259A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>PRAYER</w:t>
      </w:r>
    </w:p>
    <w:p w:rsidR="00D15861" w:rsidRPr="002259A3" w:rsidRDefault="00D15861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 xml:space="preserve">It is most respectfully prayed that the </w:t>
      </w:r>
      <w:proofErr w:type="spellStart"/>
      <w:r w:rsidRPr="002259A3">
        <w:rPr>
          <w:rFonts w:ascii="Century Gothic" w:hAnsi="Century Gothic" w:cs="Arial"/>
          <w:szCs w:val="22"/>
        </w:rPr>
        <w:t>applicaant</w:t>
      </w:r>
      <w:proofErr w:type="spellEnd"/>
      <w:r w:rsidRPr="002259A3">
        <w:rPr>
          <w:rFonts w:ascii="Century Gothic" w:hAnsi="Century Gothic" w:cs="Arial"/>
          <w:szCs w:val="22"/>
        </w:rPr>
        <w:t xml:space="preserve">-plaintiff may kindly be permitted to withdraw the present suit so as to institute a suit in respect of the same cause of action after obtaining necessary permission of.................... </w:t>
      </w:r>
      <w:proofErr w:type="gramStart"/>
      <w:r w:rsidRPr="002259A3">
        <w:rPr>
          <w:rFonts w:ascii="Century Gothic" w:hAnsi="Century Gothic" w:cs="Arial"/>
          <w:szCs w:val="22"/>
        </w:rPr>
        <w:t>as</w:t>
      </w:r>
      <w:proofErr w:type="gramEnd"/>
      <w:r w:rsidRPr="002259A3">
        <w:rPr>
          <w:rFonts w:ascii="Century Gothic" w:hAnsi="Century Gothic" w:cs="Arial"/>
          <w:szCs w:val="22"/>
        </w:rPr>
        <w:t xml:space="preserve"> stipulated under Section 92 CPC.</w:t>
      </w:r>
    </w:p>
    <w:p w:rsidR="00D15861" w:rsidRPr="002259A3" w:rsidRDefault="00D15861" w:rsidP="002259A3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It is prayed accordingly. Applicant</w:t>
      </w:r>
    </w:p>
    <w:p w:rsidR="00D15861" w:rsidRPr="002259A3" w:rsidRDefault="00D15861" w:rsidP="002259A3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 xml:space="preserve">Through Advocate </w:t>
      </w:r>
    </w:p>
    <w:p w:rsidR="00D15861" w:rsidRPr="002259A3" w:rsidRDefault="00D15861" w:rsidP="002259A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Place</w:t>
      </w:r>
      <w:proofErr w:type="gramStart"/>
      <w:r w:rsidRPr="002259A3">
        <w:rPr>
          <w:rFonts w:ascii="Century Gothic" w:hAnsi="Century Gothic" w:cs="Arial"/>
          <w:szCs w:val="22"/>
        </w:rPr>
        <w:t>:....................</w:t>
      </w:r>
      <w:proofErr w:type="gramEnd"/>
    </w:p>
    <w:p w:rsidR="00D15861" w:rsidRPr="002259A3" w:rsidRDefault="00D15861" w:rsidP="002259A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Dated</w:t>
      </w:r>
      <w:proofErr w:type="gramStart"/>
      <w:r w:rsidRPr="002259A3">
        <w:rPr>
          <w:rFonts w:ascii="Century Gothic" w:hAnsi="Century Gothic" w:cs="Arial"/>
          <w:szCs w:val="22"/>
        </w:rPr>
        <w:t>:....................</w:t>
      </w:r>
      <w:proofErr w:type="gramEnd"/>
    </w:p>
    <w:p w:rsidR="00D15861" w:rsidRPr="002259A3" w:rsidRDefault="00D15861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926DB9" w:rsidRPr="002259A3" w:rsidRDefault="00926DB9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p w:rsidR="00C47BB3" w:rsidRPr="002259A3" w:rsidRDefault="00C47BB3" w:rsidP="002259A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>AFFIDAVIT</w:t>
      </w:r>
    </w:p>
    <w:p w:rsidR="00C47BB3" w:rsidRPr="002259A3" w:rsidRDefault="00C47BB3" w:rsidP="002259A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2259A3">
        <w:rPr>
          <w:rFonts w:ascii="Century Gothic" w:hAnsi="Century Gothic" w:cs="Arial"/>
          <w:szCs w:val="22"/>
        </w:rPr>
        <w:t>IN THE COURT OF........................................</w:t>
      </w:r>
      <w:proofErr w:type="gramEnd"/>
    </w:p>
    <w:p w:rsidR="00C47BB3" w:rsidRPr="002259A3" w:rsidRDefault="00C47BB3" w:rsidP="002259A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Suit No..................... /200</w:t>
      </w:r>
    </w:p>
    <w:p w:rsidR="00C47BB3" w:rsidRPr="002259A3" w:rsidRDefault="00C47BB3" w:rsidP="002259A3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 xml:space="preserve">IN THE MATTER OF </w:t>
      </w:r>
    </w:p>
    <w:p w:rsidR="00C47BB3" w:rsidRPr="002259A3" w:rsidRDefault="00C47BB3" w:rsidP="002259A3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AB................................................... Plaintiff/Petitioner</w:t>
      </w:r>
    </w:p>
    <w:p w:rsidR="00C47BB3" w:rsidRPr="002259A3" w:rsidRDefault="00C47BB3" w:rsidP="002259A3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proofErr w:type="gramStart"/>
      <w:r w:rsidRPr="002259A3">
        <w:rPr>
          <w:rFonts w:ascii="Century Gothic" w:hAnsi="Century Gothic" w:cs="Arial"/>
          <w:szCs w:val="22"/>
        </w:rPr>
        <w:t>versus</w:t>
      </w:r>
      <w:proofErr w:type="gramEnd"/>
      <w:r w:rsidRPr="002259A3">
        <w:rPr>
          <w:rFonts w:ascii="Century Gothic" w:hAnsi="Century Gothic" w:cs="Arial"/>
          <w:szCs w:val="22"/>
        </w:rPr>
        <w:t xml:space="preserve"> </w:t>
      </w:r>
    </w:p>
    <w:p w:rsidR="00C47BB3" w:rsidRPr="002259A3" w:rsidRDefault="00C47BB3" w:rsidP="002259A3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CD............................................ Defendant/Respondent</w:t>
      </w:r>
    </w:p>
    <w:p w:rsidR="00C47BB3" w:rsidRPr="002259A3" w:rsidRDefault="00C47BB3" w:rsidP="002259A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>AFFIDAVIT</w:t>
      </w:r>
    </w:p>
    <w:p w:rsidR="00C47BB3" w:rsidRPr="002259A3" w:rsidRDefault="00C47BB3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I................................................................ resident of.......................................... ................................................. do hereby solemnly affirm and declare as under: -</w:t>
      </w:r>
    </w:p>
    <w:p w:rsidR="00C47BB3" w:rsidRPr="002259A3" w:rsidRDefault="00C47BB3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1. That I am the............................................. in this case and hence competent to swear this affidavit.</w:t>
      </w:r>
    </w:p>
    <w:p w:rsidR="00C47BB3" w:rsidRPr="002259A3" w:rsidRDefault="00C47BB3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C47BB3" w:rsidRPr="002259A3" w:rsidRDefault="00C47BB3" w:rsidP="002259A3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C47BB3" w:rsidRPr="002259A3" w:rsidRDefault="00C47BB3" w:rsidP="002259A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>VERIFICATION</w:t>
      </w:r>
    </w:p>
    <w:p w:rsidR="00C47BB3" w:rsidRPr="002259A3" w:rsidRDefault="00C47BB3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lastRenderedPageBreak/>
        <w:t>Verified at.......................................... on this............................ day of ........................................... that the contents of the above affidavit are true and correct to my knowledge.</w:t>
      </w:r>
    </w:p>
    <w:p w:rsidR="00C47BB3" w:rsidRPr="002259A3" w:rsidRDefault="00C47BB3" w:rsidP="002259A3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>DEPONENT</w:t>
      </w:r>
    </w:p>
    <w:p w:rsidR="00C47BB3" w:rsidRPr="002259A3" w:rsidRDefault="00C47BB3" w:rsidP="002259A3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r w:rsidRPr="002259A3">
        <w:rPr>
          <w:rFonts w:ascii="Century Gothic" w:hAnsi="Century Gothic" w:cs="Arial"/>
          <w:b/>
          <w:bCs/>
          <w:szCs w:val="22"/>
        </w:rPr>
        <w:t>FILING OF FRESH SUIT IN RESPECT OF SAME SUBJECT MATTER WITHOUT LEAVE OF COURT</w:t>
      </w:r>
    </w:p>
    <w:p w:rsidR="00C47BB3" w:rsidRPr="002259A3" w:rsidRDefault="00C47BB3" w:rsidP="002259A3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  <w:szCs w:val="22"/>
        </w:rPr>
      </w:pPr>
      <w:r w:rsidRPr="002259A3">
        <w:rPr>
          <w:rFonts w:ascii="Century Gothic" w:hAnsi="Century Gothic" w:cs="Arial"/>
          <w:b/>
          <w:bCs/>
          <w:i/>
          <w:iCs/>
          <w:szCs w:val="22"/>
        </w:rPr>
        <w:t>Order 23, Rules 1(3) and (4) and Order 2, Rule 2</w:t>
      </w:r>
    </w:p>
    <w:p w:rsidR="00C47BB3" w:rsidRPr="002259A3" w:rsidRDefault="00C47BB3" w:rsidP="002259A3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259A3">
        <w:rPr>
          <w:rFonts w:ascii="Century Gothic" w:hAnsi="Century Gothic" w:cs="Arial"/>
          <w:szCs w:val="22"/>
        </w:rPr>
        <w:t>Under sub-rule (4) of Order 23, Rule 1, when plaintiff withdraws from the suit without permission to file fresh suit for the same subject matter as contemplated under sub-rule (3) then such plaintiff is precluded from filing any fresh suit in respect of the same subject matter.1</w:t>
      </w:r>
    </w:p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2259A3">
        <w:rPr>
          <w:rFonts w:ascii="Century Gothic" w:hAnsi="Century Gothic" w:cs="Arial"/>
          <w:szCs w:val="22"/>
        </w:rPr>
        <w:t xml:space="preserve">1. Smt. </w:t>
      </w:r>
      <w:proofErr w:type="spellStart"/>
      <w:r w:rsidRPr="002259A3">
        <w:rPr>
          <w:rFonts w:ascii="Century Gothic" w:hAnsi="Century Gothic" w:cs="Arial"/>
          <w:szCs w:val="22"/>
        </w:rPr>
        <w:t>Nirwala</w:t>
      </w:r>
      <w:proofErr w:type="spellEnd"/>
      <w:r w:rsidRPr="002259A3">
        <w:rPr>
          <w:rFonts w:ascii="Century Gothic" w:hAnsi="Century Gothic" w:cs="Arial"/>
          <w:szCs w:val="22"/>
        </w:rPr>
        <w:t xml:space="preserve"> v. </w:t>
      </w:r>
      <w:proofErr w:type="spellStart"/>
      <w:r w:rsidRPr="002259A3">
        <w:rPr>
          <w:rFonts w:ascii="Century Gothic" w:hAnsi="Century Gothic" w:cs="Arial"/>
          <w:szCs w:val="22"/>
        </w:rPr>
        <w:t>Hari</w:t>
      </w:r>
      <w:proofErr w:type="spellEnd"/>
      <w:r w:rsidRPr="002259A3">
        <w:rPr>
          <w:rFonts w:ascii="Century Gothic" w:hAnsi="Century Gothic" w:cs="Arial"/>
          <w:szCs w:val="22"/>
        </w:rPr>
        <w:t xml:space="preserve"> Singh, AIR 2001 Himachal Pradesh.</w:t>
      </w:r>
      <w:proofErr w:type="gramEnd"/>
    </w:p>
    <w:bookmarkEnd w:id="0"/>
    <w:p w:rsidR="00C47BB3" w:rsidRPr="002259A3" w:rsidRDefault="00C47BB3" w:rsidP="002259A3">
      <w:pPr>
        <w:spacing w:line="276" w:lineRule="auto"/>
        <w:rPr>
          <w:rFonts w:ascii="Century Gothic" w:hAnsi="Century Gothic" w:cs="Arial"/>
          <w:szCs w:val="22"/>
        </w:rPr>
      </w:pPr>
    </w:p>
    <w:sectPr w:rsidR="00C47BB3" w:rsidRPr="0022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D1"/>
    <w:rsid w:val="002259A3"/>
    <w:rsid w:val="003669D1"/>
    <w:rsid w:val="00926DB9"/>
    <w:rsid w:val="00C43D7F"/>
    <w:rsid w:val="00C47BB3"/>
    <w:rsid w:val="00D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6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5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6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5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23,%20RULE%201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23, RULE 1 C P C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2024-06-15T11:45:00Z</dcterms:created>
  <dcterms:modified xsi:type="dcterms:W3CDTF">2024-06-15T11:45:00Z</dcterms:modified>
</cp:coreProperties>
</file>