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09" w:rsidRPr="00DD7AEA" w:rsidRDefault="005D6309" w:rsidP="00DD7AEA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DD7AEA">
        <w:rPr>
          <w:rFonts w:ascii="Century Gothic" w:hAnsi="Century Gothic" w:cs="Arial"/>
          <w:b/>
          <w:bCs/>
          <w:szCs w:val="22"/>
        </w:rPr>
        <w:t>APPLICATION UNDER ORDER 26, RULE 13, C.P.C.</w:t>
      </w:r>
    </w:p>
    <w:p w:rsidR="005D6309" w:rsidRPr="00DD7AEA" w:rsidRDefault="005D6309" w:rsidP="00DD7AE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DD7AEA">
        <w:rPr>
          <w:rFonts w:ascii="Century Gothic" w:hAnsi="Century Gothic" w:cs="Arial"/>
          <w:szCs w:val="22"/>
        </w:rPr>
        <w:t>IN THE COURT OF......................................</w:t>
      </w:r>
      <w:proofErr w:type="gramEnd"/>
    </w:p>
    <w:p w:rsidR="005D6309" w:rsidRPr="00DD7AEA" w:rsidRDefault="005D6309" w:rsidP="00DD7AE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DD7AEA">
        <w:rPr>
          <w:rFonts w:ascii="Century Gothic" w:hAnsi="Century Gothic" w:cs="Arial"/>
          <w:szCs w:val="22"/>
        </w:rPr>
        <w:t>Suit No.................... of 19.............................</w:t>
      </w:r>
    </w:p>
    <w:p w:rsidR="005D6309" w:rsidRPr="00DD7AEA" w:rsidRDefault="005D6309" w:rsidP="00DD7AEA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proofErr w:type="gramStart"/>
      <w:r w:rsidRPr="00DD7AEA">
        <w:rPr>
          <w:rFonts w:ascii="Century Gothic" w:hAnsi="Century Gothic" w:cs="Arial"/>
          <w:szCs w:val="22"/>
        </w:rPr>
        <w:t>C.D ...................................................</w:t>
      </w:r>
      <w:proofErr w:type="gramEnd"/>
      <w:r w:rsidRPr="00DD7AEA">
        <w:rPr>
          <w:rFonts w:ascii="Century Gothic" w:hAnsi="Century Gothic" w:cs="Arial"/>
          <w:szCs w:val="22"/>
        </w:rPr>
        <w:t xml:space="preserve"> Plaintiff</w:t>
      </w:r>
    </w:p>
    <w:p w:rsidR="005D6309" w:rsidRPr="00DD7AEA" w:rsidRDefault="005D6309" w:rsidP="00DD7AEA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DD7AEA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DD7AEA">
        <w:rPr>
          <w:rFonts w:ascii="Century Gothic" w:hAnsi="Century Gothic" w:cs="Arial"/>
          <w:i/>
          <w:iCs/>
          <w:szCs w:val="22"/>
        </w:rPr>
        <w:t xml:space="preserve"> </w:t>
      </w:r>
    </w:p>
    <w:p w:rsidR="005D6309" w:rsidRPr="00DD7AEA" w:rsidRDefault="005D6309" w:rsidP="00DD7AEA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DD7AEA">
        <w:rPr>
          <w:rFonts w:ascii="Century Gothic" w:hAnsi="Century Gothic" w:cs="Arial"/>
          <w:szCs w:val="22"/>
        </w:rPr>
        <w:t>C.F</w:t>
      </w:r>
      <w:proofErr w:type="gramStart"/>
      <w:r w:rsidRPr="00DD7AEA">
        <w:rPr>
          <w:rFonts w:ascii="Century Gothic" w:hAnsi="Century Gothic" w:cs="Arial"/>
          <w:szCs w:val="22"/>
        </w:rPr>
        <w:t>. ............................................</w:t>
      </w:r>
      <w:proofErr w:type="gramEnd"/>
      <w:r w:rsidRPr="00DD7AEA">
        <w:rPr>
          <w:rFonts w:ascii="Century Gothic" w:hAnsi="Century Gothic" w:cs="Arial"/>
          <w:szCs w:val="22"/>
        </w:rPr>
        <w:t xml:space="preserve"> Defendant</w:t>
      </w:r>
    </w:p>
    <w:p w:rsidR="005D6309" w:rsidRPr="00DD7AEA" w:rsidRDefault="005D6309" w:rsidP="00DD7AE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D7AEA">
        <w:rPr>
          <w:rFonts w:ascii="Century Gothic" w:hAnsi="Century Gothic" w:cs="Arial"/>
          <w:szCs w:val="22"/>
        </w:rPr>
        <w:t xml:space="preserve">The applicant most respectively submits as </w:t>
      </w:r>
      <w:proofErr w:type="gramStart"/>
      <w:r w:rsidRPr="00DD7AEA">
        <w:rPr>
          <w:rFonts w:ascii="Century Gothic" w:hAnsi="Century Gothic" w:cs="Arial"/>
          <w:szCs w:val="22"/>
        </w:rPr>
        <w:t>under :</w:t>
      </w:r>
      <w:proofErr w:type="gramEnd"/>
      <w:r w:rsidRPr="00DD7AEA">
        <w:rPr>
          <w:rFonts w:ascii="Century Gothic" w:hAnsi="Century Gothic" w:cs="Arial"/>
          <w:szCs w:val="22"/>
        </w:rPr>
        <w:t>—</w:t>
      </w:r>
    </w:p>
    <w:p w:rsidR="005D6309" w:rsidRPr="00DD7AEA" w:rsidRDefault="005D6309" w:rsidP="00DD7AE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D7AEA">
        <w:rPr>
          <w:rFonts w:ascii="Century Gothic" w:hAnsi="Century Gothic" w:cs="Arial"/>
          <w:szCs w:val="22"/>
        </w:rPr>
        <w:t xml:space="preserve">1. That a </w:t>
      </w:r>
      <w:proofErr w:type="spellStart"/>
      <w:r w:rsidRPr="00DD7AEA">
        <w:rPr>
          <w:rFonts w:ascii="Century Gothic" w:hAnsi="Century Gothic" w:cs="Arial"/>
          <w:szCs w:val="22"/>
        </w:rPr>
        <w:t>perliminary</w:t>
      </w:r>
      <w:proofErr w:type="spellEnd"/>
      <w:r w:rsidRPr="00DD7AEA">
        <w:rPr>
          <w:rFonts w:ascii="Century Gothic" w:hAnsi="Century Gothic" w:cs="Arial"/>
          <w:szCs w:val="22"/>
        </w:rPr>
        <w:t xml:space="preserve"> decree for partition was passed by this </w:t>
      </w:r>
      <w:proofErr w:type="spellStart"/>
      <w:r w:rsidRPr="00DD7AEA">
        <w:rPr>
          <w:rFonts w:ascii="Century Gothic" w:hAnsi="Century Gothic" w:cs="Arial"/>
          <w:szCs w:val="22"/>
        </w:rPr>
        <w:t>Hon’ble</w:t>
      </w:r>
      <w:proofErr w:type="spellEnd"/>
      <w:r w:rsidRPr="00DD7AEA">
        <w:rPr>
          <w:rFonts w:ascii="Century Gothic" w:hAnsi="Century Gothic" w:cs="Arial"/>
          <w:szCs w:val="22"/>
        </w:rPr>
        <w:t xml:space="preserve"> Court </w:t>
      </w:r>
      <w:proofErr w:type="gramStart"/>
      <w:r w:rsidRPr="00DD7AEA">
        <w:rPr>
          <w:rFonts w:ascii="Century Gothic" w:hAnsi="Century Gothic" w:cs="Arial"/>
          <w:szCs w:val="22"/>
        </w:rPr>
        <w:t>on ..................</w:t>
      </w:r>
      <w:proofErr w:type="gramEnd"/>
      <w:r w:rsidRPr="00DD7AEA">
        <w:rPr>
          <w:rFonts w:ascii="Century Gothic" w:hAnsi="Century Gothic" w:cs="Arial"/>
          <w:szCs w:val="22"/>
        </w:rPr>
        <w:t xml:space="preserve"> .</w:t>
      </w:r>
    </w:p>
    <w:p w:rsidR="005D6309" w:rsidRPr="00DD7AEA" w:rsidRDefault="005D6309" w:rsidP="00DD7AE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D7AEA">
        <w:rPr>
          <w:rFonts w:ascii="Century Gothic" w:hAnsi="Century Gothic" w:cs="Arial"/>
          <w:szCs w:val="22"/>
        </w:rPr>
        <w:t>2. That the present case is not provided for by Section 54 of the C.P.C.</w:t>
      </w:r>
    </w:p>
    <w:p w:rsidR="005D6309" w:rsidRPr="00DD7AEA" w:rsidRDefault="005D6309" w:rsidP="00DD7AEA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DD7AEA">
        <w:rPr>
          <w:rFonts w:ascii="Century Gothic" w:hAnsi="Century Gothic" w:cs="Arial"/>
          <w:b/>
          <w:bCs/>
          <w:szCs w:val="22"/>
        </w:rPr>
        <w:t>PRAYER</w:t>
      </w:r>
    </w:p>
    <w:p w:rsidR="005D6309" w:rsidRPr="00DD7AEA" w:rsidRDefault="005D6309" w:rsidP="00DD7AE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D7AEA">
        <w:rPr>
          <w:rFonts w:ascii="Century Gothic" w:hAnsi="Century Gothic" w:cs="Arial"/>
          <w:szCs w:val="22"/>
        </w:rPr>
        <w:t xml:space="preserve">It is most </w:t>
      </w:r>
      <w:proofErr w:type="spellStart"/>
      <w:r w:rsidRPr="00DD7AEA">
        <w:rPr>
          <w:rFonts w:ascii="Century Gothic" w:hAnsi="Century Gothic" w:cs="Arial"/>
          <w:szCs w:val="22"/>
        </w:rPr>
        <w:t>respectifully</w:t>
      </w:r>
      <w:proofErr w:type="spellEnd"/>
      <w:r w:rsidRPr="00DD7AEA">
        <w:rPr>
          <w:rFonts w:ascii="Century Gothic" w:hAnsi="Century Gothic" w:cs="Arial"/>
          <w:szCs w:val="22"/>
        </w:rPr>
        <w:t xml:space="preserve"> prayed that a commission may be issued to such person as this </w:t>
      </w:r>
      <w:proofErr w:type="spellStart"/>
      <w:r w:rsidRPr="00DD7AEA">
        <w:rPr>
          <w:rFonts w:ascii="Century Gothic" w:hAnsi="Century Gothic" w:cs="Arial"/>
          <w:szCs w:val="22"/>
        </w:rPr>
        <w:t>Hon’ble</w:t>
      </w:r>
      <w:proofErr w:type="spellEnd"/>
      <w:r w:rsidRPr="00DD7AEA">
        <w:rPr>
          <w:rFonts w:ascii="Century Gothic" w:hAnsi="Century Gothic" w:cs="Arial"/>
          <w:szCs w:val="22"/>
        </w:rPr>
        <w:t xml:space="preserve"> Court thinks fit to make the partition and separation in terms of the preliminary decree passed in the suit.</w:t>
      </w:r>
    </w:p>
    <w:p w:rsidR="005D6309" w:rsidRPr="00DD7AEA" w:rsidRDefault="005D6309" w:rsidP="00DD7AE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D7AEA">
        <w:rPr>
          <w:rFonts w:ascii="Century Gothic" w:hAnsi="Century Gothic" w:cs="Arial"/>
          <w:szCs w:val="22"/>
        </w:rPr>
        <w:t>It is accordingly prayed.</w:t>
      </w:r>
    </w:p>
    <w:p w:rsidR="005D6309" w:rsidRPr="00DD7AEA" w:rsidRDefault="005D6309" w:rsidP="00DD7AEA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DD7AEA">
        <w:rPr>
          <w:rFonts w:ascii="Century Gothic" w:hAnsi="Century Gothic" w:cs="Arial"/>
          <w:szCs w:val="22"/>
        </w:rPr>
        <w:t>Applicant</w:t>
      </w:r>
    </w:p>
    <w:p w:rsidR="005D6309" w:rsidRPr="00DD7AEA" w:rsidRDefault="005D6309" w:rsidP="00DD7AEA">
      <w:pPr>
        <w:pStyle w:val="NormalWeb"/>
        <w:spacing w:line="276" w:lineRule="auto"/>
        <w:ind w:left="7200"/>
        <w:jc w:val="right"/>
        <w:rPr>
          <w:rFonts w:ascii="Century Gothic" w:hAnsi="Century Gothic" w:cs="Arial"/>
          <w:szCs w:val="22"/>
        </w:rPr>
      </w:pPr>
      <w:r w:rsidRPr="00DD7AEA">
        <w:rPr>
          <w:rFonts w:ascii="Century Gothic" w:hAnsi="Century Gothic" w:cs="Arial"/>
          <w:szCs w:val="22"/>
        </w:rPr>
        <w:t>Through Advocate</w:t>
      </w:r>
    </w:p>
    <w:p w:rsidR="005D6309" w:rsidRPr="00DD7AEA" w:rsidRDefault="005D6309" w:rsidP="00DD7AE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DD7AEA">
        <w:rPr>
          <w:rFonts w:ascii="Century Gothic" w:hAnsi="Century Gothic" w:cs="Arial"/>
          <w:szCs w:val="22"/>
        </w:rPr>
        <w:t>Place: ......................</w:t>
      </w:r>
    </w:p>
    <w:p w:rsidR="005D6309" w:rsidRPr="00DD7AEA" w:rsidRDefault="005D6309" w:rsidP="00DD7AE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DD7AEA">
        <w:rPr>
          <w:rFonts w:ascii="Century Gothic" w:hAnsi="Century Gothic" w:cs="Arial"/>
          <w:szCs w:val="22"/>
        </w:rPr>
        <w:t>Dated: .....................</w:t>
      </w:r>
    </w:p>
    <w:p w:rsidR="005D6309" w:rsidRPr="00DD7AEA" w:rsidRDefault="005D6309" w:rsidP="00DD7AEA">
      <w:pPr>
        <w:spacing w:line="276" w:lineRule="auto"/>
        <w:rPr>
          <w:rFonts w:ascii="Century Gothic" w:hAnsi="Century Gothic" w:cs="Arial"/>
          <w:szCs w:val="22"/>
        </w:rPr>
      </w:pPr>
    </w:p>
    <w:bookmarkEnd w:id="0"/>
    <w:p w:rsidR="00926DB9" w:rsidRPr="00DD7AEA" w:rsidRDefault="00926DB9" w:rsidP="00DD7AEA">
      <w:pPr>
        <w:spacing w:line="276" w:lineRule="auto"/>
        <w:rPr>
          <w:rFonts w:ascii="Century Gothic" w:hAnsi="Century Gothic" w:cs="Arial"/>
          <w:szCs w:val="22"/>
        </w:rPr>
      </w:pPr>
    </w:p>
    <w:sectPr w:rsidR="00926DB9" w:rsidRPr="00DD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30"/>
    <w:rsid w:val="005D6309"/>
    <w:rsid w:val="00676930"/>
    <w:rsid w:val="006E7CF1"/>
    <w:rsid w:val="00926DB9"/>
    <w:rsid w:val="00D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63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63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26,%20RULE%2013,%20C.P.C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26, RULE 13, C.P.C.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2024-06-15T11:50:00Z</dcterms:created>
  <dcterms:modified xsi:type="dcterms:W3CDTF">2024-06-15T11:50:00Z</dcterms:modified>
</cp:coreProperties>
</file>