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DF" w:rsidRPr="0038798C" w:rsidRDefault="008E1EDF" w:rsidP="0038798C">
      <w:pPr>
        <w:pStyle w:val="NormalWeb"/>
        <w:spacing w:line="276" w:lineRule="auto"/>
        <w:jc w:val="center"/>
        <w:rPr>
          <w:rFonts w:ascii="Century Gothic" w:hAnsi="Century Gothic" w:cs="Arial"/>
          <w:b/>
          <w:szCs w:val="22"/>
        </w:rPr>
      </w:pPr>
      <w:bookmarkStart w:id="0" w:name="_GoBack"/>
      <w:bookmarkEnd w:id="0"/>
      <w:r w:rsidRPr="0038798C">
        <w:rPr>
          <w:rFonts w:ascii="Century Gothic" w:hAnsi="Century Gothic" w:cs="Arial"/>
          <w:b/>
          <w:bCs/>
          <w:szCs w:val="22"/>
        </w:rPr>
        <w:t xml:space="preserve">APPLICATION UNDER ORDER 34, RULE </w:t>
      </w:r>
      <w:r w:rsidRPr="0038798C">
        <w:rPr>
          <w:rFonts w:ascii="Century Gothic" w:hAnsi="Century Gothic" w:cs="Arial"/>
          <w:b/>
          <w:szCs w:val="22"/>
        </w:rPr>
        <w:t>8(1) C.P.C.</w:t>
      </w:r>
    </w:p>
    <w:p w:rsidR="008E1EDF" w:rsidRPr="0038798C" w:rsidRDefault="008E1EDF" w:rsidP="0038798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proofErr w:type="gramStart"/>
      <w:r w:rsidRPr="0038798C">
        <w:rPr>
          <w:rFonts w:ascii="Century Gothic" w:hAnsi="Century Gothic" w:cs="Arial"/>
          <w:szCs w:val="22"/>
        </w:rPr>
        <w:t>IN THE COURT OF....................</w:t>
      </w:r>
      <w:proofErr w:type="gramEnd"/>
    </w:p>
    <w:p w:rsidR="008E1EDF" w:rsidRPr="0038798C" w:rsidRDefault="008E1EDF" w:rsidP="0038798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 xml:space="preserve">Suit No..................... </w:t>
      </w:r>
      <w:proofErr w:type="gramStart"/>
      <w:r w:rsidRPr="0038798C">
        <w:rPr>
          <w:rFonts w:ascii="Century Gothic" w:hAnsi="Century Gothic" w:cs="Arial"/>
          <w:szCs w:val="22"/>
        </w:rPr>
        <w:t>of</w:t>
      </w:r>
      <w:proofErr w:type="gramEnd"/>
      <w:r w:rsidRPr="0038798C">
        <w:rPr>
          <w:rFonts w:ascii="Century Gothic" w:hAnsi="Century Gothic" w:cs="Arial"/>
          <w:szCs w:val="22"/>
        </w:rPr>
        <w:t xml:space="preserve"> 19........................................</w:t>
      </w:r>
    </w:p>
    <w:p w:rsidR="008E1EDF" w:rsidRPr="0038798C" w:rsidRDefault="008E1EDF" w:rsidP="0038798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>CD................................................................... Plaintiff</w:t>
      </w:r>
    </w:p>
    <w:p w:rsidR="008E1EDF" w:rsidRPr="0038798C" w:rsidRDefault="008E1EDF" w:rsidP="0038798C">
      <w:pPr>
        <w:pStyle w:val="NormalWeb"/>
        <w:spacing w:line="276" w:lineRule="auto"/>
        <w:jc w:val="center"/>
        <w:rPr>
          <w:rFonts w:ascii="Century Gothic" w:hAnsi="Century Gothic" w:cs="Arial"/>
          <w:i/>
          <w:iCs/>
          <w:szCs w:val="22"/>
        </w:rPr>
      </w:pPr>
      <w:proofErr w:type="gramStart"/>
      <w:r w:rsidRPr="0038798C">
        <w:rPr>
          <w:rFonts w:ascii="Century Gothic" w:hAnsi="Century Gothic" w:cs="Arial"/>
          <w:i/>
          <w:iCs/>
          <w:szCs w:val="22"/>
        </w:rPr>
        <w:t>versus</w:t>
      </w:r>
      <w:proofErr w:type="gramEnd"/>
      <w:r w:rsidRPr="0038798C">
        <w:rPr>
          <w:rFonts w:ascii="Century Gothic" w:hAnsi="Century Gothic" w:cs="Arial"/>
          <w:i/>
          <w:iCs/>
          <w:szCs w:val="22"/>
        </w:rPr>
        <w:t xml:space="preserve"> </w:t>
      </w:r>
    </w:p>
    <w:p w:rsidR="008E1EDF" w:rsidRPr="0038798C" w:rsidRDefault="008E1EDF" w:rsidP="0038798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>C. F................................................................ Defendant</w:t>
      </w:r>
    </w:p>
    <w:p w:rsidR="008E1EDF" w:rsidRPr="0038798C" w:rsidRDefault="008E1EDF" w:rsidP="0038798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>The applicant most respectfully submits as under: —</w:t>
      </w:r>
    </w:p>
    <w:p w:rsidR="008E1EDF" w:rsidRPr="0038798C" w:rsidRDefault="008E1EDF" w:rsidP="0038798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>1. That a preliminary decree for redemption of the mortgaged property was passed by the Court on.................... (</w:t>
      </w:r>
      <w:proofErr w:type="gramStart"/>
      <w:r w:rsidRPr="0038798C">
        <w:rPr>
          <w:rFonts w:ascii="Century Gothic" w:hAnsi="Century Gothic" w:cs="Arial"/>
          <w:szCs w:val="22"/>
        </w:rPr>
        <w:t>date</w:t>
      </w:r>
      <w:proofErr w:type="gramEnd"/>
      <w:r w:rsidRPr="0038798C">
        <w:rPr>
          <w:rFonts w:ascii="Century Gothic" w:hAnsi="Century Gothic" w:cs="Arial"/>
          <w:szCs w:val="22"/>
        </w:rPr>
        <w:t xml:space="preserve">) in </w:t>
      </w:r>
      <w:proofErr w:type="spellStart"/>
      <w:r w:rsidRPr="0038798C">
        <w:rPr>
          <w:rFonts w:ascii="Century Gothic" w:hAnsi="Century Gothic" w:cs="Arial"/>
          <w:szCs w:val="22"/>
        </w:rPr>
        <w:t>favour</w:t>
      </w:r>
      <w:proofErr w:type="spellEnd"/>
      <w:r w:rsidRPr="0038798C">
        <w:rPr>
          <w:rFonts w:ascii="Century Gothic" w:hAnsi="Century Gothic" w:cs="Arial"/>
          <w:szCs w:val="22"/>
        </w:rPr>
        <w:t xml:space="preserve"> of the plaintiff.</w:t>
      </w:r>
    </w:p>
    <w:p w:rsidR="008E1EDF" w:rsidRPr="0038798C" w:rsidRDefault="008E1EDF" w:rsidP="0038798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 xml:space="preserve">2. That under the said decree the plaintiff was liable to pay </w:t>
      </w:r>
      <w:proofErr w:type="spellStart"/>
      <w:r w:rsidRPr="0038798C">
        <w:rPr>
          <w:rFonts w:ascii="Century Gothic" w:hAnsi="Century Gothic" w:cs="Arial"/>
          <w:szCs w:val="22"/>
        </w:rPr>
        <w:t>Rs</w:t>
      </w:r>
      <w:proofErr w:type="spellEnd"/>
      <w:r w:rsidRPr="0038798C">
        <w:rPr>
          <w:rFonts w:ascii="Century Gothic" w:hAnsi="Century Gothic" w:cs="Arial"/>
          <w:szCs w:val="22"/>
        </w:rPr>
        <w:t xml:space="preserve">..................... </w:t>
      </w:r>
      <w:proofErr w:type="gramStart"/>
      <w:r w:rsidRPr="0038798C">
        <w:rPr>
          <w:rFonts w:ascii="Century Gothic" w:hAnsi="Century Gothic" w:cs="Arial"/>
          <w:szCs w:val="22"/>
        </w:rPr>
        <w:t>to</w:t>
      </w:r>
      <w:proofErr w:type="gramEnd"/>
      <w:r w:rsidRPr="0038798C">
        <w:rPr>
          <w:rFonts w:ascii="Century Gothic" w:hAnsi="Century Gothic" w:cs="Arial"/>
          <w:szCs w:val="22"/>
        </w:rPr>
        <w:t xml:space="preserve"> the defendant by.................... (</w:t>
      </w:r>
      <w:proofErr w:type="gramStart"/>
      <w:r w:rsidRPr="0038798C">
        <w:rPr>
          <w:rFonts w:ascii="Century Gothic" w:hAnsi="Century Gothic" w:cs="Arial"/>
          <w:szCs w:val="22"/>
        </w:rPr>
        <w:t>date</w:t>
      </w:r>
      <w:proofErr w:type="gramEnd"/>
      <w:r w:rsidRPr="0038798C">
        <w:rPr>
          <w:rFonts w:ascii="Century Gothic" w:hAnsi="Century Gothic" w:cs="Arial"/>
          <w:szCs w:val="22"/>
        </w:rPr>
        <w:t>).</w:t>
      </w:r>
    </w:p>
    <w:p w:rsidR="008E1EDF" w:rsidRPr="0038798C" w:rsidRDefault="008E1EDF" w:rsidP="0038798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>3. That the plaintiff (defendant) has paid all amounts due from him under the decree aforesaid in the court vide receipt annexed to the application.</w:t>
      </w:r>
    </w:p>
    <w:p w:rsidR="008E1EDF" w:rsidRPr="0038798C" w:rsidRDefault="008E1EDF" w:rsidP="0038798C">
      <w:pPr>
        <w:pStyle w:val="NormalWeb"/>
        <w:spacing w:line="276" w:lineRule="auto"/>
        <w:jc w:val="center"/>
        <w:rPr>
          <w:rFonts w:ascii="Century Gothic" w:hAnsi="Century Gothic" w:cs="Arial"/>
          <w:b/>
          <w:bCs/>
          <w:szCs w:val="22"/>
        </w:rPr>
      </w:pPr>
      <w:r w:rsidRPr="0038798C">
        <w:rPr>
          <w:rFonts w:ascii="Century Gothic" w:hAnsi="Century Gothic" w:cs="Arial"/>
          <w:b/>
          <w:bCs/>
          <w:szCs w:val="22"/>
        </w:rPr>
        <w:t>PRAYER</w:t>
      </w:r>
    </w:p>
    <w:p w:rsidR="008E1EDF" w:rsidRPr="0038798C" w:rsidRDefault="008E1EDF" w:rsidP="0038798C">
      <w:pPr>
        <w:pStyle w:val="NormalWeb"/>
        <w:spacing w:line="276" w:lineRule="auto"/>
        <w:jc w:val="both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>It is therefore most respectfully prayed that the defendant be ordered to deliver to the applicant the documents referred to in the preliminary decree and re-transfer, at the cost of the applicant, the mortgaged property as in the said preliminary decree and to put the applicant in possession of the said property.</w:t>
      </w:r>
    </w:p>
    <w:p w:rsidR="008E1EDF" w:rsidRPr="0038798C" w:rsidRDefault="008E1EDF" w:rsidP="0038798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>It is accordingly prayed.</w:t>
      </w:r>
    </w:p>
    <w:p w:rsidR="008E1EDF" w:rsidRPr="0038798C" w:rsidRDefault="008E1EDF" w:rsidP="0038798C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 xml:space="preserve">Plaintiff </w:t>
      </w:r>
    </w:p>
    <w:p w:rsidR="008E1EDF" w:rsidRPr="0038798C" w:rsidRDefault="008E1EDF" w:rsidP="0038798C">
      <w:pPr>
        <w:pStyle w:val="NormalWeb"/>
        <w:spacing w:line="276" w:lineRule="auto"/>
        <w:jc w:val="right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 xml:space="preserve">Through Advocate </w:t>
      </w:r>
    </w:p>
    <w:p w:rsidR="008E1EDF" w:rsidRPr="0038798C" w:rsidRDefault="008E1EDF" w:rsidP="0038798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>Place</w:t>
      </w:r>
      <w:proofErr w:type="gramStart"/>
      <w:r w:rsidRPr="0038798C">
        <w:rPr>
          <w:rFonts w:ascii="Century Gothic" w:hAnsi="Century Gothic" w:cs="Arial"/>
          <w:szCs w:val="22"/>
        </w:rPr>
        <w:t>:....................</w:t>
      </w:r>
      <w:proofErr w:type="gramEnd"/>
    </w:p>
    <w:p w:rsidR="008E1EDF" w:rsidRPr="0038798C" w:rsidRDefault="008E1EDF" w:rsidP="0038798C">
      <w:pPr>
        <w:pStyle w:val="NormalWeb"/>
        <w:spacing w:line="276" w:lineRule="auto"/>
        <w:rPr>
          <w:rFonts w:ascii="Century Gothic" w:hAnsi="Century Gothic" w:cs="Arial"/>
          <w:szCs w:val="22"/>
        </w:rPr>
      </w:pPr>
      <w:r w:rsidRPr="0038798C">
        <w:rPr>
          <w:rFonts w:ascii="Century Gothic" w:hAnsi="Century Gothic" w:cs="Arial"/>
          <w:szCs w:val="22"/>
        </w:rPr>
        <w:t>Dated</w:t>
      </w:r>
      <w:proofErr w:type="gramStart"/>
      <w:r w:rsidRPr="0038798C">
        <w:rPr>
          <w:rFonts w:ascii="Century Gothic" w:hAnsi="Century Gothic" w:cs="Arial"/>
          <w:szCs w:val="22"/>
        </w:rPr>
        <w:t>:....................</w:t>
      </w:r>
      <w:proofErr w:type="gramEnd"/>
    </w:p>
    <w:p w:rsidR="008E1EDF" w:rsidRPr="0038798C" w:rsidRDefault="008E1EDF" w:rsidP="0038798C">
      <w:pPr>
        <w:spacing w:line="276" w:lineRule="auto"/>
        <w:rPr>
          <w:rFonts w:ascii="Century Gothic" w:hAnsi="Century Gothic" w:cs="Arial"/>
          <w:szCs w:val="22"/>
        </w:rPr>
      </w:pPr>
    </w:p>
    <w:p w:rsidR="00926DB9" w:rsidRPr="0038798C" w:rsidRDefault="00926DB9" w:rsidP="0038798C">
      <w:pPr>
        <w:spacing w:line="276" w:lineRule="auto"/>
        <w:rPr>
          <w:rFonts w:ascii="Century Gothic" w:hAnsi="Century Gothic" w:cs="Arial"/>
          <w:szCs w:val="22"/>
        </w:rPr>
      </w:pPr>
    </w:p>
    <w:sectPr w:rsidR="00926DB9" w:rsidRPr="0038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D2"/>
    <w:rsid w:val="0038798C"/>
    <w:rsid w:val="006511D2"/>
    <w:rsid w:val="008E1EDF"/>
    <w:rsid w:val="00926DB9"/>
    <w:rsid w:val="00E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D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E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D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E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Civil%20Pleadings\APPLICATION%20UNDER%20ORDER%2034,%20RULE%208(1)%20C.P.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UNDER ORDER 34, RULE 8(1) C.P.C.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2024-06-15T11:56:00Z</dcterms:created>
  <dcterms:modified xsi:type="dcterms:W3CDTF">2024-06-15T11:56:00Z</dcterms:modified>
</cp:coreProperties>
</file>