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D0" w:rsidRPr="00B60728" w:rsidRDefault="00506374" w:rsidP="00B60728">
      <w:pPr>
        <w:pStyle w:val="Heading"/>
        <w:spacing w:line="276" w:lineRule="auto"/>
        <w:rPr>
          <w:rFonts w:ascii="Century Gothic" w:hAnsi="Century Gothic" w:cs="Verdana"/>
          <w:i/>
          <w:iCs/>
          <w:sz w:val="24"/>
          <w:szCs w:val="24"/>
        </w:rPr>
      </w:pPr>
      <w:bookmarkStart w:id="0" w:name="_GoBack"/>
      <w:r w:rsidRPr="00B60728">
        <w:rPr>
          <w:rFonts w:ascii="Century Gothic" w:hAnsi="Century Gothic" w:cs="Verdana"/>
          <w:b/>
          <w:bCs/>
          <w:sz w:val="24"/>
          <w:szCs w:val="24"/>
        </w:rPr>
        <w:tab/>
      </w:r>
      <w:r w:rsidRPr="00B60728">
        <w:rPr>
          <w:rFonts w:ascii="Century Gothic" w:hAnsi="Century Gothic" w:cs="Verdana"/>
          <w:b/>
          <w:bCs/>
          <w:sz w:val="24"/>
          <w:szCs w:val="24"/>
        </w:rPr>
        <w:tab/>
      </w:r>
      <w:r w:rsidR="009A30D0" w:rsidRPr="00B60728">
        <w:rPr>
          <w:rFonts w:ascii="Century Gothic" w:hAnsi="Century Gothic" w:cs="Verdana"/>
          <w:b/>
          <w:bCs/>
          <w:sz w:val="24"/>
          <w:szCs w:val="24"/>
        </w:rPr>
        <w:t>Accountable Receipt</w:t>
      </w:r>
      <w:r w:rsidR="00F33641" w:rsidRPr="00B60728">
        <w:rPr>
          <w:rFonts w:ascii="Century Gothic" w:hAnsi="Century Gothic" w:cs="Verdana"/>
          <w:i/>
          <w:iCs/>
          <w:sz w:val="24"/>
          <w:szCs w:val="24"/>
        </w:rPr>
        <w:br/>
      </w:r>
    </w:p>
    <w:p w:rsidR="009A30D0" w:rsidRPr="00B60728" w:rsidRDefault="009A30D0" w:rsidP="00B60728">
      <w:pPr>
        <w:pStyle w:val="Bodytext"/>
        <w:spacing w:line="276" w:lineRule="auto"/>
        <w:rPr>
          <w:rFonts w:ascii="Century Gothic" w:hAnsi="Century Gothic" w:cs="Verdana"/>
          <w:color w:val="auto"/>
          <w:sz w:val="24"/>
          <w:szCs w:val="24"/>
        </w:rPr>
      </w:pPr>
      <w:r w:rsidRPr="00B60728">
        <w:rPr>
          <w:rFonts w:ascii="Century Gothic" w:hAnsi="Century Gothic" w:cs="Verdana"/>
          <w:i/>
          <w:iCs/>
          <w:color w:val="auto"/>
          <w:sz w:val="24"/>
          <w:szCs w:val="24"/>
        </w:rPr>
        <w:t>Re</w:t>
      </w:r>
      <w:r w:rsidRPr="00B60728">
        <w:rPr>
          <w:rFonts w:ascii="Century Gothic" w:hAnsi="Century Gothic" w:cs="Verdana"/>
          <w:color w:val="auto"/>
          <w:sz w:val="24"/>
          <w:szCs w:val="24"/>
        </w:rPr>
        <w:t xml:space="preserve">: </w:t>
      </w:r>
      <w:r w:rsidRPr="00B60728">
        <w:rPr>
          <w:rFonts w:ascii="Century Gothic" w:hAnsi="Century Gothic" w:cs="Verdana"/>
          <w:color w:val="auto"/>
          <w:sz w:val="24"/>
          <w:szCs w:val="24"/>
        </w:rPr>
        <w:tab/>
        <w:t>Sale of property at (description of the property) ______________</w:t>
      </w:r>
    </w:p>
    <w:p w:rsidR="009A30D0" w:rsidRPr="00B60728" w:rsidRDefault="009A30D0" w:rsidP="00B60728">
      <w:pPr>
        <w:pStyle w:val="Bodytext"/>
        <w:spacing w:line="276" w:lineRule="auto"/>
        <w:jc w:val="right"/>
        <w:rPr>
          <w:rFonts w:ascii="Century Gothic" w:hAnsi="Century Gothic" w:cs="Verdana"/>
          <w:color w:val="auto"/>
          <w:sz w:val="24"/>
          <w:szCs w:val="24"/>
        </w:rPr>
      </w:pPr>
      <w:r w:rsidRPr="00B60728">
        <w:rPr>
          <w:rFonts w:ascii="Century Gothic" w:hAnsi="Century Gothic" w:cs="Verdana"/>
          <w:color w:val="auto"/>
          <w:sz w:val="24"/>
          <w:szCs w:val="24"/>
        </w:rPr>
        <w:t>___________________________________ Vendor</w:t>
      </w:r>
    </w:p>
    <w:p w:rsidR="009A30D0" w:rsidRPr="00B60728" w:rsidRDefault="009A30D0" w:rsidP="00B60728">
      <w:pPr>
        <w:pStyle w:val="Bodytext"/>
        <w:spacing w:line="276" w:lineRule="auto"/>
        <w:ind w:firstLine="0"/>
        <w:jc w:val="center"/>
        <w:rPr>
          <w:rFonts w:ascii="Century Gothic" w:hAnsi="Century Gothic" w:cs="Verdana"/>
          <w:color w:val="auto"/>
          <w:sz w:val="24"/>
          <w:szCs w:val="24"/>
        </w:rPr>
      </w:pPr>
      <w:r w:rsidRPr="00B60728">
        <w:rPr>
          <w:rFonts w:ascii="Century Gothic" w:hAnsi="Century Gothic" w:cs="Verdana"/>
          <w:color w:val="auto"/>
          <w:sz w:val="24"/>
          <w:szCs w:val="24"/>
        </w:rPr>
        <w:t>To</w:t>
      </w:r>
    </w:p>
    <w:p w:rsidR="009A30D0" w:rsidRPr="00B60728" w:rsidRDefault="009A30D0" w:rsidP="00B60728">
      <w:pPr>
        <w:pStyle w:val="Bodytext"/>
        <w:spacing w:line="276" w:lineRule="auto"/>
        <w:jc w:val="right"/>
        <w:rPr>
          <w:rFonts w:ascii="Century Gothic" w:hAnsi="Century Gothic" w:cs="Verdana"/>
          <w:color w:val="auto"/>
          <w:sz w:val="24"/>
          <w:szCs w:val="24"/>
        </w:rPr>
      </w:pPr>
      <w:r w:rsidRPr="00B60728">
        <w:rPr>
          <w:rFonts w:ascii="Century Gothic" w:hAnsi="Century Gothic" w:cs="Verdana"/>
          <w:color w:val="auto"/>
          <w:sz w:val="24"/>
          <w:szCs w:val="24"/>
        </w:rPr>
        <w:t>________________________________ Purchaser</w:t>
      </w:r>
    </w:p>
    <w:p w:rsidR="009A30D0" w:rsidRPr="00B60728" w:rsidRDefault="009A30D0" w:rsidP="00B60728">
      <w:pPr>
        <w:pStyle w:val="Bodytext"/>
        <w:spacing w:line="276" w:lineRule="auto"/>
        <w:rPr>
          <w:rFonts w:ascii="Century Gothic" w:hAnsi="Century Gothic" w:cs="Verdana"/>
          <w:color w:val="auto"/>
          <w:sz w:val="24"/>
          <w:szCs w:val="24"/>
        </w:rPr>
      </w:pPr>
      <w:r w:rsidRPr="00B60728">
        <w:rPr>
          <w:rFonts w:ascii="Century Gothic" w:hAnsi="Century Gothic" w:cs="Verdana"/>
          <w:color w:val="auto"/>
          <w:sz w:val="24"/>
          <w:szCs w:val="24"/>
        </w:rPr>
        <w:t xml:space="preserve">Received from (the name of the Vendor or his advocate as the case may be), the </w:t>
      </w:r>
      <w:r w:rsidR="00506374" w:rsidRPr="00B60728">
        <w:rPr>
          <w:rFonts w:ascii="Century Gothic" w:hAnsi="Century Gothic" w:cs="Verdana"/>
          <w:color w:val="auto"/>
          <w:sz w:val="24"/>
          <w:szCs w:val="24"/>
        </w:rPr>
        <w:t>under mentioned</w:t>
      </w:r>
      <w:r w:rsidRPr="00B60728">
        <w:rPr>
          <w:rFonts w:ascii="Century Gothic" w:hAnsi="Century Gothic" w:cs="Verdana"/>
          <w:color w:val="auto"/>
          <w:sz w:val="24"/>
          <w:szCs w:val="24"/>
        </w:rPr>
        <w:t xml:space="preserve"> title deeds relating to the above property which We undertake to return to him on demand without claiming any lien for our costs or otherwise howsoever:—</w:t>
      </w:r>
    </w:p>
    <w:p w:rsidR="009A30D0" w:rsidRPr="00B60728" w:rsidRDefault="009A30D0" w:rsidP="00B60728">
      <w:pPr>
        <w:pStyle w:val="Bodytext"/>
        <w:spacing w:line="276" w:lineRule="auto"/>
        <w:rPr>
          <w:rFonts w:ascii="Century Gothic" w:hAnsi="Century Gothic" w:cs="Verdana"/>
          <w:color w:val="auto"/>
          <w:sz w:val="24"/>
          <w:szCs w:val="24"/>
        </w:rPr>
      </w:pPr>
    </w:p>
    <w:p w:rsidR="009A30D0" w:rsidRPr="00B60728" w:rsidRDefault="009A30D0" w:rsidP="00B60728">
      <w:pPr>
        <w:pStyle w:val="Bodytext"/>
        <w:spacing w:line="276" w:lineRule="auto"/>
        <w:rPr>
          <w:rFonts w:ascii="Century Gothic" w:hAnsi="Century Gothic" w:cs="Verdana"/>
          <w:color w:val="auto"/>
          <w:sz w:val="24"/>
          <w:szCs w:val="24"/>
        </w:rPr>
      </w:pPr>
      <w:r w:rsidRPr="00B60728">
        <w:rPr>
          <w:rFonts w:ascii="Century Gothic" w:hAnsi="Century Gothic" w:cs="Verdana"/>
          <w:b/>
          <w:bCs/>
          <w:color w:val="auto"/>
          <w:sz w:val="24"/>
          <w:szCs w:val="24"/>
        </w:rPr>
        <w:t>(List of title deeds received)</w:t>
      </w:r>
    </w:p>
    <w:p w:rsidR="009A30D0" w:rsidRPr="00B60728" w:rsidRDefault="009A30D0" w:rsidP="00B60728">
      <w:pPr>
        <w:pStyle w:val="Bodytext"/>
        <w:spacing w:line="276" w:lineRule="auto"/>
        <w:rPr>
          <w:rFonts w:ascii="Century Gothic" w:hAnsi="Century Gothic" w:cs="Verdana"/>
          <w:color w:val="auto"/>
          <w:sz w:val="24"/>
          <w:szCs w:val="24"/>
        </w:rPr>
      </w:pPr>
    </w:p>
    <w:p w:rsidR="009A30D0" w:rsidRPr="00B60728" w:rsidRDefault="009A30D0" w:rsidP="00B60728">
      <w:pPr>
        <w:pStyle w:val="Bodytext"/>
        <w:spacing w:line="276" w:lineRule="auto"/>
        <w:rPr>
          <w:rFonts w:ascii="Century Gothic" w:hAnsi="Century Gothic" w:cs="Verdana"/>
          <w:color w:val="auto"/>
          <w:sz w:val="24"/>
          <w:szCs w:val="24"/>
        </w:rPr>
      </w:pPr>
    </w:p>
    <w:p w:rsidR="009A30D0" w:rsidRPr="00B60728" w:rsidRDefault="009A30D0" w:rsidP="00B60728">
      <w:pPr>
        <w:pStyle w:val="Bodytext"/>
        <w:spacing w:line="276" w:lineRule="auto"/>
        <w:rPr>
          <w:rFonts w:ascii="Century Gothic" w:hAnsi="Century Gothic" w:cs="Verdana"/>
          <w:color w:val="auto"/>
          <w:sz w:val="24"/>
          <w:szCs w:val="24"/>
        </w:rPr>
      </w:pPr>
      <w:r w:rsidRPr="00B60728">
        <w:rPr>
          <w:rFonts w:ascii="Century Gothic" w:hAnsi="Century Gothic" w:cs="Verdana"/>
          <w:color w:val="auto"/>
          <w:sz w:val="24"/>
          <w:szCs w:val="24"/>
        </w:rPr>
        <w:t>Dated this          day of            200 __.</w:t>
      </w:r>
    </w:p>
    <w:p w:rsidR="009A30D0" w:rsidRPr="00B60728" w:rsidRDefault="009A30D0" w:rsidP="00B60728">
      <w:pPr>
        <w:pStyle w:val="Bodytext"/>
        <w:spacing w:line="276" w:lineRule="auto"/>
        <w:rPr>
          <w:rFonts w:ascii="Century Gothic" w:hAnsi="Century Gothic" w:cs="Verdana"/>
          <w:color w:val="auto"/>
          <w:sz w:val="24"/>
          <w:szCs w:val="24"/>
        </w:rPr>
      </w:pPr>
    </w:p>
    <w:p w:rsidR="009A30D0" w:rsidRPr="00B60728" w:rsidRDefault="009A30D0" w:rsidP="00B60728">
      <w:pPr>
        <w:pStyle w:val="Bodytext"/>
        <w:tabs>
          <w:tab w:val="clear" w:pos="907"/>
          <w:tab w:val="clear" w:pos="1361"/>
          <w:tab w:val="center" w:pos="5613"/>
        </w:tabs>
        <w:spacing w:line="276" w:lineRule="auto"/>
        <w:ind w:firstLine="0"/>
        <w:jc w:val="left"/>
        <w:rPr>
          <w:rFonts w:ascii="Century Gothic" w:hAnsi="Century Gothic" w:cs="Verdana"/>
          <w:color w:val="auto"/>
          <w:sz w:val="24"/>
          <w:szCs w:val="24"/>
        </w:rPr>
      </w:pPr>
      <w:r w:rsidRPr="00B60728">
        <w:rPr>
          <w:rFonts w:ascii="Century Gothic" w:hAnsi="Century Gothic" w:cs="Verdana"/>
          <w:color w:val="auto"/>
          <w:sz w:val="24"/>
          <w:szCs w:val="24"/>
        </w:rPr>
        <w:tab/>
        <w:t>Advocates for the Purchaser</w:t>
      </w:r>
      <w:r w:rsidRPr="00B60728">
        <w:rPr>
          <w:rFonts w:ascii="Century Gothic" w:hAnsi="Century Gothic" w:cs="Verdana"/>
          <w:color w:val="auto"/>
          <w:sz w:val="24"/>
          <w:szCs w:val="24"/>
        </w:rPr>
        <w:br/>
      </w:r>
      <w:r w:rsidRPr="00B60728">
        <w:rPr>
          <w:rFonts w:ascii="Century Gothic" w:hAnsi="Century Gothic" w:cs="Verdana"/>
          <w:color w:val="auto"/>
          <w:sz w:val="24"/>
          <w:szCs w:val="24"/>
        </w:rPr>
        <w:tab/>
        <w:t>(Full address)</w:t>
      </w:r>
    </w:p>
    <w:bookmarkEnd w:id="0"/>
    <w:p w:rsidR="009A30D0" w:rsidRPr="00B60728" w:rsidRDefault="009A30D0" w:rsidP="00B60728">
      <w:pPr>
        <w:pStyle w:val="Bodytext"/>
        <w:spacing w:line="276" w:lineRule="auto"/>
        <w:rPr>
          <w:rFonts w:ascii="Century Gothic" w:hAnsi="Century Gothic"/>
          <w:color w:val="auto"/>
          <w:sz w:val="24"/>
          <w:szCs w:val="24"/>
        </w:rPr>
      </w:pPr>
    </w:p>
    <w:sectPr w:rsidR="009A30D0" w:rsidRPr="00B6072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stSlab712 Blk BT">
    <w:altName w:val="ITC Bookman Dem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D0"/>
    <w:rsid w:val="0008488F"/>
    <w:rsid w:val="001D20B5"/>
    <w:rsid w:val="00506374"/>
    <w:rsid w:val="005C521B"/>
    <w:rsid w:val="006A54D0"/>
    <w:rsid w:val="009A30D0"/>
    <w:rsid w:val="00AA6859"/>
    <w:rsid w:val="00B60728"/>
    <w:rsid w:val="00F3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tabs>
        <w:tab w:val="left" w:pos="907"/>
        <w:tab w:val="left" w:pos="1361"/>
      </w:tabs>
      <w:autoSpaceDE w:val="0"/>
      <w:autoSpaceDN w:val="0"/>
      <w:adjustRightInd w:val="0"/>
      <w:spacing w:after="113" w:line="440" w:lineRule="atLeast"/>
      <w:ind w:left="1701"/>
    </w:pPr>
    <w:rPr>
      <w:rFonts w:ascii="HumstSlab712 Blk BT" w:hAnsi="HumstSlab712 Blk BT" w:cs="HumstSlab712 Blk BT"/>
      <w:sz w:val="40"/>
      <w:szCs w:val="40"/>
    </w:rPr>
  </w:style>
  <w:style w:type="paragraph" w:customStyle="1" w:styleId="Bodytext">
    <w:name w:val="Bodytext"/>
    <w:uiPriority w:val="99"/>
    <w:pPr>
      <w:widowControl w:val="0"/>
      <w:tabs>
        <w:tab w:val="left" w:pos="907"/>
        <w:tab w:val="left" w:pos="1361"/>
      </w:tabs>
      <w:autoSpaceDE w:val="0"/>
      <w:autoSpaceDN w:val="0"/>
      <w:adjustRightInd w:val="0"/>
      <w:spacing w:after="113"/>
      <w:ind w:firstLine="454"/>
      <w:jc w:val="both"/>
    </w:pPr>
    <w:rPr>
      <w:rFonts w:ascii="Century Schoolbook" w:hAnsi="Century Schoolbook" w:cs="Century Schoolbook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tabs>
        <w:tab w:val="left" w:pos="907"/>
        <w:tab w:val="left" w:pos="1361"/>
      </w:tabs>
      <w:autoSpaceDE w:val="0"/>
      <w:autoSpaceDN w:val="0"/>
      <w:adjustRightInd w:val="0"/>
      <w:spacing w:after="113" w:line="440" w:lineRule="atLeast"/>
      <w:ind w:left="1701"/>
    </w:pPr>
    <w:rPr>
      <w:rFonts w:ascii="HumstSlab712 Blk BT" w:hAnsi="HumstSlab712 Blk BT" w:cs="HumstSlab712 Blk BT"/>
      <w:sz w:val="40"/>
      <w:szCs w:val="40"/>
    </w:rPr>
  </w:style>
  <w:style w:type="paragraph" w:customStyle="1" w:styleId="Bodytext">
    <w:name w:val="Bodytext"/>
    <w:uiPriority w:val="99"/>
    <w:pPr>
      <w:widowControl w:val="0"/>
      <w:tabs>
        <w:tab w:val="left" w:pos="907"/>
        <w:tab w:val="left" w:pos="1361"/>
      </w:tabs>
      <w:autoSpaceDE w:val="0"/>
      <w:autoSpaceDN w:val="0"/>
      <w:adjustRightInd w:val="0"/>
      <w:spacing w:after="113"/>
      <w:ind w:firstLine="454"/>
      <w:jc w:val="both"/>
    </w:pPr>
    <w:rPr>
      <w:rFonts w:ascii="Century Schoolbook" w:hAnsi="Century Schoolbook" w:cs="Century Schoolbook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Finesse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dc:description>generated by an Adobe application</dc:description>
  <cp:lastModifiedBy>india</cp:lastModifiedBy>
  <cp:revision>2</cp:revision>
  <dcterms:created xsi:type="dcterms:W3CDTF">2024-06-16T07:05:00Z</dcterms:created>
  <dcterms:modified xsi:type="dcterms:W3CDTF">2024-06-16T07:05:00Z</dcterms:modified>
</cp:coreProperties>
</file>