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D9" w:rsidRPr="00A21B7F" w:rsidRDefault="00D35FD9" w:rsidP="00A21B7F">
      <w:pPr>
        <w:widowControl w:val="0"/>
        <w:autoSpaceDE w:val="0"/>
        <w:autoSpaceDN w:val="0"/>
        <w:adjustRightInd w:val="0"/>
        <w:spacing w:after="0"/>
        <w:jc w:val="center"/>
        <w:rPr>
          <w:rFonts w:ascii="Century Gothic" w:hAnsi="Century Gothic" w:cs="Century Gothic"/>
          <w:b/>
          <w:bCs/>
          <w:sz w:val="24"/>
          <w:szCs w:val="40"/>
          <w:lang w:val="en-GB"/>
        </w:rPr>
      </w:pPr>
      <w:bookmarkStart w:id="0" w:name="_GoBack"/>
      <w:r w:rsidRPr="00A21B7F">
        <w:rPr>
          <w:rFonts w:ascii="Century Gothic" w:hAnsi="Century Gothic" w:cs="Century Gothic"/>
          <w:b/>
          <w:bCs/>
          <w:sz w:val="24"/>
          <w:szCs w:val="40"/>
          <w:lang w:val="en-GB"/>
        </w:rPr>
        <w:t>FORM NO. 25B</w:t>
      </w:r>
    </w:p>
    <w:p w:rsidR="00D35FD9" w:rsidRPr="00A21B7F" w:rsidRDefault="00D35FD9" w:rsidP="00A21B7F">
      <w:pPr>
        <w:widowControl w:val="0"/>
        <w:autoSpaceDE w:val="0"/>
        <w:autoSpaceDN w:val="0"/>
        <w:adjustRightInd w:val="0"/>
        <w:spacing w:after="0"/>
        <w:rPr>
          <w:rFonts w:ascii="Century Gothic" w:hAnsi="Century Gothic" w:cs="Century Gothic"/>
          <w:i/>
          <w:iCs/>
          <w:sz w:val="24"/>
          <w:szCs w:val="40"/>
          <w:lang w:val="en-GB"/>
        </w:rPr>
      </w:pPr>
      <w:r w:rsidRPr="00A21B7F">
        <w:rPr>
          <w:rFonts w:ascii="Century Gothic" w:hAnsi="Century Gothic" w:cs="Century Gothic"/>
          <w:i/>
          <w:iCs/>
          <w:sz w:val="24"/>
          <w:szCs w:val="40"/>
          <w:lang w:val="en-GB"/>
        </w:rPr>
        <w:t>Registration No. of Company ………………</w:t>
      </w:r>
      <w:r w:rsidRPr="00A21B7F">
        <w:rPr>
          <w:rFonts w:ascii="Century Gothic" w:hAnsi="Century Gothic" w:cs="Century Gothic"/>
          <w:i/>
          <w:iCs/>
          <w:sz w:val="24"/>
          <w:szCs w:val="40"/>
          <w:lang w:val="en-GB"/>
        </w:rPr>
        <w:tab/>
      </w:r>
      <w:r w:rsidRPr="00A21B7F">
        <w:rPr>
          <w:rFonts w:ascii="Century Gothic" w:hAnsi="Century Gothic" w:cs="Century Gothic"/>
          <w:i/>
          <w:iCs/>
          <w:sz w:val="24"/>
          <w:szCs w:val="40"/>
          <w:lang w:val="en-GB"/>
        </w:rPr>
        <w:tab/>
      </w:r>
      <w:r w:rsidRPr="00A21B7F">
        <w:rPr>
          <w:rFonts w:ascii="Century Gothic" w:hAnsi="Century Gothic" w:cs="Century Gothic"/>
          <w:i/>
          <w:iCs/>
          <w:sz w:val="24"/>
          <w:szCs w:val="40"/>
          <w:lang w:val="en-GB"/>
        </w:rPr>
        <w:tab/>
        <w:t xml:space="preserve">Nominal Capital </w:t>
      </w:r>
      <w:proofErr w:type="spellStart"/>
      <w:proofErr w:type="gramStart"/>
      <w:r w:rsidRPr="00A21B7F">
        <w:rPr>
          <w:rFonts w:ascii="Century Gothic" w:hAnsi="Century Gothic" w:cs="Century Gothic"/>
          <w:i/>
          <w:iCs/>
          <w:sz w:val="24"/>
          <w:szCs w:val="40"/>
          <w:lang w:val="en-GB"/>
        </w:rPr>
        <w:t>Rs</w:t>
      </w:r>
      <w:proofErr w:type="spellEnd"/>
      <w:r w:rsidRPr="00A21B7F">
        <w:rPr>
          <w:rFonts w:ascii="Century Gothic" w:hAnsi="Century Gothic" w:cs="Century Gothic"/>
          <w:i/>
          <w:iCs/>
          <w:sz w:val="24"/>
          <w:szCs w:val="40"/>
          <w:lang w:val="en-GB"/>
        </w:rPr>
        <w:t>. ……………………</w:t>
      </w:r>
      <w:proofErr w:type="gramEnd"/>
    </w:p>
    <w:p w:rsidR="00D35FD9" w:rsidRPr="00A21B7F" w:rsidRDefault="00D35FD9" w:rsidP="00A21B7F">
      <w:pPr>
        <w:widowControl w:val="0"/>
        <w:autoSpaceDE w:val="0"/>
        <w:autoSpaceDN w:val="0"/>
        <w:adjustRightInd w:val="0"/>
        <w:spacing w:after="0"/>
        <w:jc w:val="center"/>
        <w:rPr>
          <w:rFonts w:ascii="Century Gothic" w:hAnsi="Century Gothic" w:cs="Century Gothic"/>
          <w:sz w:val="24"/>
          <w:szCs w:val="40"/>
          <w:lang w:val="en-GB"/>
        </w:rPr>
      </w:pPr>
      <w:r w:rsidRPr="00A21B7F">
        <w:rPr>
          <w:rFonts w:ascii="Century Gothic" w:hAnsi="Century Gothic" w:cs="Century Gothic"/>
          <w:sz w:val="24"/>
          <w:szCs w:val="40"/>
          <w:lang w:val="en-GB"/>
        </w:rPr>
        <w:t>THE COMPANIES ACT, 1956</w:t>
      </w:r>
    </w:p>
    <w:p w:rsidR="00D35FD9" w:rsidRPr="00A21B7F" w:rsidRDefault="00D35FD9" w:rsidP="00A21B7F">
      <w:pPr>
        <w:widowControl w:val="0"/>
        <w:autoSpaceDE w:val="0"/>
        <w:autoSpaceDN w:val="0"/>
        <w:adjustRightInd w:val="0"/>
        <w:spacing w:after="0"/>
        <w:jc w:val="center"/>
        <w:rPr>
          <w:rFonts w:ascii="Century Gothic" w:hAnsi="Century Gothic" w:cs="Century Gothic"/>
          <w:b/>
          <w:bCs/>
          <w:sz w:val="24"/>
          <w:szCs w:val="40"/>
          <w:lang w:val="en-GB"/>
        </w:rPr>
      </w:pPr>
      <w:r w:rsidRPr="00A21B7F">
        <w:rPr>
          <w:rFonts w:ascii="Century Gothic" w:hAnsi="Century Gothic" w:cs="Century Gothic"/>
          <w:b/>
          <w:bCs/>
          <w:sz w:val="24"/>
          <w:szCs w:val="40"/>
          <w:lang w:val="en-GB"/>
        </w:rPr>
        <w:t>Form of application to the Central Government for approval to amendment of provisions relating to managing, whole-time or non-rotational directors</w:t>
      </w:r>
    </w:p>
    <w:p w:rsidR="00D35FD9" w:rsidRPr="00A21B7F" w:rsidRDefault="00D35FD9" w:rsidP="00A21B7F">
      <w:pPr>
        <w:widowControl w:val="0"/>
        <w:autoSpaceDE w:val="0"/>
        <w:autoSpaceDN w:val="0"/>
        <w:adjustRightInd w:val="0"/>
        <w:spacing w:after="0"/>
        <w:jc w:val="center"/>
        <w:rPr>
          <w:rFonts w:ascii="Century Gothic" w:hAnsi="Century Gothic" w:cs="Century Gothic"/>
          <w:i/>
          <w:iCs/>
          <w:sz w:val="24"/>
          <w:szCs w:val="40"/>
          <w:lang w:val="en-GB"/>
        </w:rPr>
      </w:pPr>
      <w:r w:rsidRPr="00A21B7F">
        <w:rPr>
          <w:rFonts w:ascii="Century Gothic" w:hAnsi="Century Gothic" w:cs="Century Gothic"/>
          <w:i/>
          <w:iCs/>
          <w:sz w:val="24"/>
          <w:szCs w:val="40"/>
          <w:lang w:val="en-GB"/>
        </w:rPr>
        <w:t>[</w:t>
      </w:r>
      <w:proofErr w:type="gramStart"/>
      <w:r w:rsidRPr="00A21B7F">
        <w:rPr>
          <w:rFonts w:ascii="Century Gothic" w:hAnsi="Century Gothic" w:cs="Century Gothic"/>
          <w:i/>
          <w:iCs/>
          <w:sz w:val="24"/>
          <w:szCs w:val="40"/>
          <w:lang w:val="en-GB"/>
        </w:rPr>
        <w:t>pursuant</w:t>
      </w:r>
      <w:proofErr w:type="gramEnd"/>
      <w:r w:rsidRPr="00A21B7F">
        <w:rPr>
          <w:rFonts w:ascii="Century Gothic" w:hAnsi="Century Gothic" w:cs="Century Gothic"/>
          <w:i/>
          <w:iCs/>
          <w:sz w:val="24"/>
          <w:szCs w:val="40"/>
          <w:lang w:val="en-GB"/>
        </w:rPr>
        <w:t xml:space="preserve"> to section 268]</w:t>
      </w:r>
    </w:p>
    <w:tbl>
      <w:tblPr>
        <w:tblW w:w="0" w:type="auto"/>
        <w:tblLayout w:type="fixed"/>
        <w:tblLook w:val="0000" w:firstRow="0" w:lastRow="0" w:firstColumn="0" w:lastColumn="0" w:noHBand="0" w:noVBand="0"/>
      </w:tblPr>
      <w:tblGrid>
        <w:gridCol w:w="6498"/>
        <w:gridCol w:w="2880"/>
      </w:tblGrid>
      <w:tr w:rsidR="00D35FD9" w:rsidRPr="00A21B7F">
        <w:tblPrEx>
          <w:tblCellMar>
            <w:top w:w="0" w:type="dxa"/>
            <w:bottom w:w="0" w:type="dxa"/>
          </w:tblCellMar>
        </w:tblPrEx>
        <w:tc>
          <w:tcPr>
            <w:tcW w:w="6498" w:type="dxa"/>
            <w:tcBorders>
              <w:top w:val="nil"/>
              <w:left w:val="nil"/>
              <w:bottom w:val="nil"/>
              <w:right w:val="nil"/>
            </w:tcBorders>
          </w:tcPr>
          <w:p w:rsidR="00D35FD9" w:rsidRPr="00A21B7F" w:rsidRDefault="00D35FD9" w:rsidP="00A21B7F">
            <w:pPr>
              <w:widowControl w:val="0"/>
              <w:numPr>
                <w:ilvl w:val="0"/>
                <w:numId w:val="1"/>
              </w:numPr>
              <w:autoSpaceDE w:val="0"/>
              <w:autoSpaceDN w:val="0"/>
              <w:adjustRightInd w:val="0"/>
              <w:spacing w:after="0"/>
              <w:rPr>
                <w:rFonts w:ascii="Century Gothic" w:hAnsi="Century Gothic" w:cs="Century Gothic"/>
                <w:b/>
                <w:bCs/>
                <w:sz w:val="24"/>
                <w:szCs w:val="40"/>
                <w:lang w:val="en-GB"/>
              </w:rPr>
            </w:pPr>
            <w:r w:rsidRPr="00A21B7F">
              <w:rPr>
                <w:rFonts w:ascii="Century Gothic" w:hAnsi="Century Gothic" w:cs="Century Gothic"/>
                <w:sz w:val="24"/>
                <w:szCs w:val="40"/>
                <w:lang w:val="en-GB"/>
              </w:rPr>
              <w:t>Name of the company, date of registration and its principal business.</w:t>
            </w:r>
          </w:p>
        </w:tc>
        <w:tc>
          <w:tcPr>
            <w:tcW w:w="2880" w:type="dxa"/>
            <w:tcBorders>
              <w:top w:val="nil"/>
              <w:left w:val="nil"/>
              <w:bottom w:val="nil"/>
              <w:right w:val="nil"/>
            </w:tcBorders>
          </w:tcPr>
          <w:p w:rsidR="00D35FD9" w:rsidRPr="00A21B7F" w:rsidRDefault="00D35FD9" w:rsidP="00A21B7F">
            <w:pPr>
              <w:widowControl w:val="0"/>
              <w:numPr>
                <w:ilvl w:val="12"/>
                <w:numId w:val="0"/>
              </w:numPr>
              <w:autoSpaceDE w:val="0"/>
              <w:autoSpaceDN w:val="0"/>
              <w:adjustRightInd w:val="0"/>
              <w:spacing w:after="0"/>
              <w:rPr>
                <w:rFonts w:ascii="Century Gothic" w:hAnsi="Century Gothic" w:cs="Century Gothic"/>
                <w:sz w:val="24"/>
                <w:szCs w:val="40"/>
                <w:lang w:val="en-GB"/>
              </w:rPr>
            </w:pPr>
          </w:p>
        </w:tc>
      </w:tr>
      <w:tr w:rsidR="00D35FD9" w:rsidRPr="00A21B7F">
        <w:tblPrEx>
          <w:tblCellMar>
            <w:top w:w="0" w:type="dxa"/>
            <w:bottom w:w="0" w:type="dxa"/>
          </w:tblCellMar>
        </w:tblPrEx>
        <w:tc>
          <w:tcPr>
            <w:tcW w:w="6498" w:type="dxa"/>
            <w:tcBorders>
              <w:top w:val="nil"/>
              <w:left w:val="nil"/>
              <w:bottom w:val="nil"/>
              <w:right w:val="nil"/>
            </w:tcBorders>
          </w:tcPr>
          <w:p w:rsidR="00D35FD9" w:rsidRPr="00A21B7F" w:rsidRDefault="00D35FD9" w:rsidP="00A21B7F">
            <w:pPr>
              <w:widowControl w:val="0"/>
              <w:numPr>
                <w:ilvl w:val="0"/>
                <w:numId w:val="1"/>
              </w:numPr>
              <w:autoSpaceDE w:val="0"/>
              <w:autoSpaceDN w:val="0"/>
              <w:adjustRightInd w:val="0"/>
              <w:spacing w:after="0"/>
              <w:rPr>
                <w:rFonts w:ascii="Century Gothic" w:hAnsi="Century Gothic" w:cs="Century Gothic"/>
                <w:b/>
                <w:bCs/>
                <w:sz w:val="24"/>
                <w:szCs w:val="40"/>
                <w:lang w:val="en-GB"/>
              </w:rPr>
            </w:pPr>
            <w:r w:rsidRPr="00A21B7F">
              <w:rPr>
                <w:rFonts w:ascii="Century Gothic" w:hAnsi="Century Gothic" w:cs="Century Gothic"/>
                <w:sz w:val="24"/>
                <w:szCs w:val="40"/>
                <w:lang w:val="en-GB"/>
              </w:rPr>
              <w:t>Maximum and minimum number of directors prescribed under the articles and the names of directors in the board of the date of application.</w:t>
            </w:r>
          </w:p>
        </w:tc>
        <w:tc>
          <w:tcPr>
            <w:tcW w:w="2880" w:type="dxa"/>
            <w:tcBorders>
              <w:top w:val="nil"/>
              <w:left w:val="nil"/>
              <w:bottom w:val="nil"/>
              <w:right w:val="nil"/>
            </w:tcBorders>
          </w:tcPr>
          <w:p w:rsidR="00D35FD9" w:rsidRPr="00A21B7F" w:rsidRDefault="00D35FD9" w:rsidP="00A21B7F">
            <w:pPr>
              <w:widowControl w:val="0"/>
              <w:numPr>
                <w:ilvl w:val="12"/>
                <w:numId w:val="0"/>
              </w:numPr>
              <w:autoSpaceDE w:val="0"/>
              <w:autoSpaceDN w:val="0"/>
              <w:adjustRightInd w:val="0"/>
              <w:spacing w:after="0"/>
              <w:rPr>
                <w:rFonts w:ascii="Century Gothic" w:hAnsi="Century Gothic" w:cs="Century Gothic"/>
                <w:sz w:val="24"/>
                <w:szCs w:val="40"/>
                <w:lang w:val="en-GB"/>
              </w:rPr>
            </w:pPr>
          </w:p>
        </w:tc>
      </w:tr>
      <w:tr w:rsidR="00D35FD9" w:rsidRPr="00A21B7F">
        <w:tblPrEx>
          <w:tblCellMar>
            <w:top w:w="0" w:type="dxa"/>
            <w:bottom w:w="0" w:type="dxa"/>
          </w:tblCellMar>
        </w:tblPrEx>
        <w:tc>
          <w:tcPr>
            <w:tcW w:w="6498" w:type="dxa"/>
            <w:tcBorders>
              <w:top w:val="nil"/>
              <w:left w:val="nil"/>
              <w:bottom w:val="nil"/>
              <w:right w:val="nil"/>
            </w:tcBorders>
          </w:tcPr>
          <w:p w:rsidR="00D35FD9" w:rsidRPr="00A21B7F" w:rsidRDefault="00D35FD9" w:rsidP="00A21B7F">
            <w:pPr>
              <w:widowControl w:val="0"/>
              <w:numPr>
                <w:ilvl w:val="0"/>
                <w:numId w:val="1"/>
              </w:numPr>
              <w:autoSpaceDE w:val="0"/>
              <w:autoSpaceDN w:val="0"/>
              <w:adjustRightInd w:val="0"/>
              <w:spacing w:after="0"/>
              <w:rPr>
                <w:rFonts w:ascii="Century Gothic" w:hAnsi="Century Gothic" w:cs="Century Gothic"/>
                <w:b/>
                <w:bCs/>
                <w:sz w:val="24"/>
                <w:szCs w:val="40"/>
                <w:lang w:val="en-GB"/>
              </w:rPr>
            </w:pPr>
            <w:r w:rsidRPr="00A21B7F">
              <w:rPr>
                <w:rFonts w:ascii="Century Gothic" w:hAnsi="Century Gothic" w:cs="Century Gothic"/>
                <w:sz w:val="24"/>
                <w:szCs w:val="40"/>
                <w:lang w:val="en-GB"/>
              </w:rPr>
              <w:t xml:space="preserve">If the company has Managing /Whole-time Directors4 or </w:t>
            </w:r>
            <w:proofErr w:type="gramStart"/>
            <w:r w:rsidRPr="00A21B7F">
              <w:rPr>
                <w:rFonts w:ascii="Century Gothic" w:hAnsi="Century Gothic" w:cs="Century Gothic"/>
                <w:sz w:val="24"/>
                <w:szCs w:val="40"/>
                <w:lang w:val="en-GB"/>
              </w:rPr>
              <w:t>Manager ,</w:t>
            </w:r>
            <w:proofErr w:type="gramEnd"/>
            <w:r w:rsidRPr="00A21B7F">
              <w:rPr>
                <w:rFonts w:ascii="Century Gothic" w:hAnsi="Century Gothic" w:cs="Century Gothic"/>
                <w:sz w:val="24"/>
                <w:szCs w:val="40"/>
                <w:lang w:val="en-GB"/>
              </w:rPr>
              <w:t xml:space="preserve"> full particulars thereof.</w:t>
            </w:r>
          </w:p>
        </w:tc>
        <w:tc>
          <w:tcPr>
            <w:tcW w:w="2880" w:type="dxa"/>
            <w:tcBorders>
              <w:top w:val="nil"/>
              <w:left w:val="nil"/>
              <w:bottom w:val="nil"/>
              <w:right w:val="nil"/>
            </w:tcBorders>
          </w:tcPr>
          <w:p w:rsidR="00D35FD9" w:rsidRPr="00A21B7F" w:rsidRDefault="00D35FD9" w:rsidP="00A21B7F">
            <w:pPr>
              <w:widowControl w:val="0"/>
              <w:numPr>
                <w:ilvl w:val="12"/>
                <w:numId w:val="0"/>
              </w:numPr>
              <w:autoSpaceDE w:val="0"/>
              <w:autoSpaceDN w:val="0"/>
              <w:adjustRightInd w:val="0"/>
              <w:spacing w:after="0"/>
              <w:rPr>
                <w:rFonts w:ascii="Century Gothic" w:hAnsi="Century Gothic" w:cs="Century Gothic"/>
                <w:sz w:val="24"/>
                <w:szCs w:val="40"/>
                <w:lang w:val="en-GB"/>
              </w:rPr>
            </w:pPr>
          </w:p>
        </w:tc>
      </w:tr>
      <w:tr w:rsidR="00D35FD9" w:rsidRPr="00A21B7F">
        <w:tblPrEx>
          <w:tblCellMar>
            <w:top w:w="0" w:type="dxa"/>
            <w:bottom w:w="0" w:type="dxa"/>
          </w:tblCellMar>
        </w:tblPrEx>
        <w:tc>
          <w:tcPr>
            <w:tcW w:w="6498" w:type="dxa"/>
            <w:tcBorders>
              <w:top w:val="nil"/>
              <w:left w:val="nil"/>
              <w:bottom w:val="nil"/>
              <w:right w:val="nil"/>
            </w:tcBorders>
          </w:tcPr>
          <w:p w:rsidR="00D35FD9" w:rsidRPr="00A21B7F" w:rsidRDefault="00D35FD9" w:rsidP="00A21B7F">
            <w:pPr>
              <w:widowControl w:val="0"/>
              <w:numPr>
                <w:ilvl w:val="0"/>
                <w:numId w:val="1"/>
              </w:numPr>
              <w:autoSpaceDE w:val="0"/>
              <w:autoSpaceDN w:val="0"/>
              <w:adjustRightInd w:val="0"/>
              <w:spacing w:after="0"/>
              <w:rPr>
                <w:rFonts w:ascii="Century Gothic" w:hAnsi="Century Gothic" w:cs="Century Gothic"/>
                <w:b/>
                <w:bCs/>
                <w:sz w:val="24"/>
                <w:szCs w:val="40"/>
                <w:lang w:val="en-GB"/>
              </w:rPr>
            </w:pPr>
            <w:r w:rsidRPr="00A21B7F">
              <w:rPr>
                <w:rFonts w:ascii="Century Gothic" w:hAnsi="Century Gothic" w:cs="Century Gothic"/>
                <w:sz w:val="24"/>
                <w:szCs w:val="40"/>
                <w:lang w:val="en-GB"/>
              </w:rPr>
              <w:t>Proposal for which Government’s approval is sought.</w:t>
            </w:r>
          </w:p>
        </w:tc>
        <w:tc>
          <w:tcPr>
            <w:tcW w:w="2880" w:type="dxa"/>
            <w:tcBorders>
              <w:top w:val="nil"/>
              <w:left w:val="nil"/>
              <w:bottom w:val="nil"/>
              <w:right w:val="nil"/>
            </w:tcBorders>
          </w:tcPr>
          <w:p w:rsidR="00D35FD9" w:rsidRPr="00A21B7F" w:rsidRDefault="00D35FD9" w:rsidP="00A21B7F">
            <w:pPr>
              <w:widowControl w:val="0"/>
              <w:numPr>
                <w:ilvl w:val="12"/>
                <w:numId w:val="0"/>
              </w:numPr>
              <w:autoSpaceDE w:val="0"/>
              <w:autoSpaceDN w:val="0"/>
              <w:adjustRightInd w:val="0"/>
              <w:spacing w:after="0"/>
              <w:rPr>
                <w:rFonts w:ascii="Century Gothic" w:hAnsi="Century Gothic" w:cs="Century Gothic"/>
                <w:sz w:val="24"/>
                <w:szCs w:val="40"/>
                <w:lang w:val="en-GB"/>
              </w:rPr>
            </w:pPr>
          </w:p>
        </w:tc>
      </w:tr>
      <w:tr w:rsidR="00D35FD9" w:rsidRPr="00A21B7F">
        <w:tblPrEx>
          <w:tblCellMar>
            <w:top w:w="0" w:type="dxa"/>
            <w:bottom w:w="0" w:type="dxa"/>
          </w:tblCellMar>
        </w:tblPrEx>
        <w:tc>
          <w:tcPr>
            <w:tcW w:w="6498" w:type="dxa"/>
            <w:tcBorders>
              <w:top w:val="nil"/>
              <w:left w:val="nil"/>
              <w:bottom w:val="nil"/>
              <w:right w:val="nil"/>
            </w:tcBorders>
          </w:tcPr>
          <w:p w:rsidR="00D35FD9" w:rsidRPr="00A21B7F" w:rsidRDefault="00D35FD9" w:rsidP="00A21B7F">
            <w:pPr>
              <w:widowControl w:val="0"/>
              <w:numPr>
                <w:ilvl w:val="0"/>
                <w:numId w:val="1"/>
              </w:numPr>
              <w:autoSpaceDE w:val="0"/>
              <w:autoSpaceDN w:val="0"/>
              <w:adjustRightInd w:val="0"/>
              <w:spacing w:after="0"/>
              <w:rPr>
                <w:rFonts w:ascii="Century Gothic" w:hAnsi="Century Gothic" w:cs="Century Gothic"/>
                <w:b/>
                <w:bCs/>
                <w:sz w:val="24"/>
                <w:szCs w:val="40"/>
                <w:lang w:val="en-GB"/>
              </w:rPr>
            </w:pPr>
            <w:r w:rsidRPr="00A21B7F">
              <w:rPr>
                <w:rFonts w:ascii="Century Gothic" w:hAnsi="Century Gothic" w:cs="Century Gothic"/>
                <w:sz w:val="24"/>
                <w:szCs w:val="40"/>
                <w:lang w:val="en-GB"/>
              </w:rPr>
              <w:t xml:space="preserve"> Reasons for the </w:t>
            </w:r>
            <w:proofErr w:type="gramStart"/>
            <w:r w:rsidRPr="00A21B7F">
              <w:rPr>
                <w:rFonts w:ascii="Century Gothic" w:hAnsi="Century Gothic" w:cs="Century Gothic"/>
                <w:sz w:val="24"/>
                <w:szCs w:val="40"/>
                <w:lang w:val="en-GB"/>
              </w:rPr>
              <w:t>proposal .</w:t>
            </w:r>
            <w:proofErr w:type="gramEnd"/>
          </w:p>
        </w:tc>
        <w:tc>
          <w:tcPr>
            <w:tcW w:w="2880" w:type="dxa"/>
            <w:tcBorders>
              <w:top w:val="nil"/>
              <w:left w:val="nil"/>
              <w:bottom w:val="nil"/>
              <w:right w:val="nil"/>
            </w:tcBorders>
          </w:tcPr>
          <w:p w:rsidR="00D35FD9" w:rsidRPr="00A21B7F" w:rsidRDefault="00D35FD9" w:rsidP="00A21B7F">
            <w:pPr>
              <w:widowControl w:val="0"/>
              <w:numPr>
                <w:ilvl w:val="12"/>
                <w:numId w:val="0"/>
              </w:numPr>
              <w:autoSpaceDE w:val="0"/>
              <w:autoSpaceDN w:val="0"/>
              <w:adjustRightInd w:val="0"/>
              <w:spacing w:after="0"/>
              <w:rPr>
                <w:rFonts w:ascii="Century Gothic" w:hAnsi="Century Gothic" w:cs="Century Gothic"/>
                <w:sz w:val="24"/>
                <w:szCs w:val="40"/>
                <w:lang w:val="en-GB"/>
              </w:rPr>
            </w:pPr>
          </w:p>
        </w:tc>
      </w:tr>
      <w:tr w:rsidR="00D35FD9" w:rsidRPr="00A21B7F">
        <w:tblPrEx>
          <w:tblCellMar>
            <w:top w:w="0" w:type="dxa"/>
            <w:bottom w:w="0" w:type="dxa"/>
          </w:tblCellMar>
        </w:tblPrEx>
        <w:tc>
          <w:tcPr>
            <w:tcW w:w="6498" w:type="dxa"/>
            <w:tcBorders>
              <w:top w:val="nil"/>
              <w:left w:val="nil"/>
              <w:bottom w:val="nil"/>
              <w:right w:val="nil"/>
            </w:tcBorders>
          </w:tcPr>
          <w:p w:rsidR="00D35FD9" w:rsidRPr="00A21B7F" w:rsidRDefault="00D35FD9" w:rsidP="00A21B7F">
            <w:pPr>
              <w:widowControl w:val="0"/>
              <w:numPr>
                <w:ilvl w:val="0"/>
                <w:numId w:val="1"/>
              </w:numPr>
              <w:autoSpaceDE w:val="0"/>
              <w:autoSpaceDN w:val="0"/>
              <w:adjustRightInd w:val="0"/>
              <w:spacing w:after="0"/>
              <w:rPr>
                <w:rFonts w:ascii="Century Gothic" w:hAnsi="Century Gothic" w:cs="Century Gothic"/>
                <w:b/>
                <w:bCs/>
                <w:sz w:val="24"/>
                <w:szCs w:val="40"/>
                <w:lang w:val="en-GB"/>
              </w:rPr>
            </w:pPr>
            <w:r w:rsidRPr="00A21B7F">
              <w:rPr>
                <w:rFonts w:ascii="Century Gothic" w:hAnsi="Century Gothic" w:cs="Century Gothic"/>
                <w:sz w:val="24"/>
                <w:szCs w:val="40"/>
                <w:lang w:val="en-GB"/>
              </w:rPr>
              <w:t>Whether the proposal has been approved by the board of directors/the company in general meeting ; if so, one copy of the resolution passed should be furnished</w:t>
            </w:r>
          </w:p>
        </w:tc>
        <w:tc>
          <w:tcPr>
            <w:tcW w:w="2880" w:type="dxa"/>
            <w:tcBorders>
              <w:top w:val="nil"/>
              <w:left w:val="nil"/>
              <w:bottom w:val="nil"/>
              <w:right w:val="nil"/>
            </w:tcBorders>
          </w:tcPr>
          <w:p w:rsidR="00D35FD9" w:rsidRPr="00A21B7F" w:rsidRDefault="00D35FD9" w:rsidP="00A21B7F">
            <w:pPr>
              <w:widowControl w:val="0"/>
              <w:numPr>
                <w:ilvl w:val="12"/>
                <w:numId w:val="0"/>
              </w:numPr>
              <w:autoSpaceDE w:val="0"/>
              <w:autoSpaceDN w:val="0"/>
              <w:adjustRightInd w:val="0"/>
              <w:spacing w:after="0"/>
              <w:rPr>
                <w:rFonts w:ascii="Century Gothic" w:hAnsi="Century Gothic" w:cs="Century Gothic"/>
                <w:sz w:val="24"/>
                <w:szCs w:val="40"/>
                <w:lang w:val="en-GB"/>
              </w:rPr>
            </w:pPr>
          </w:p>
        </w:tc>
      </w:tr>
      <w:tr w:rsidR="00D35FD9" w:rsidRPr="00A21B7F">
        <w:tblPrEx>
          <w:tblCellMar>
            <w:top w:w="0" w:type="dxa"/>
            <w:bottom w:w="0" w:type="dxa"/>
          </w:tblCellMar>
        </w:tblPrEx>
        <w:tc>
          <w:tcPr>
            <w:tcW w:w="6498" w:type="dxa"/>
            <w:tcBorders>
              <w:top w:val="nil"/>
              <w:left w:val="nil"/>
              <w:bottom w:val="nil"/>
              <w:right w:val="nil"/>
            </w:tcBorders>
          </w:tcPr>
          <w:p w:rsidR="00D35FD9" w:rsidRPr="00A21B7F" w:rsidRDefault="00D35FD9" w:rsidP="00A21B7F">
            <w:pPr>
              <w:widowControl w:val="0"/>
              <w:numPr>
                <w:ilvl w:val="0"/>
                <w:numId w:val="1"/>
              </w:numPr>
              <w:autoSpaceDE w:val="0"/>
              <w:autoSpaceDN w:val="0"/>
              <w:adjustRightInd w:val="0"/>
              <w:spacing w:after="0"/>
              <w:rPr>
                <w:rFonts w:ascii="Century Gothic" w:hAnsi="Century Gothic" w:cs="Century Gothic"/>
                <w:sz w:val="24"/>
                <w:szCs w:val="40"/>
                <w:lang w:val="en-GB"/>
              </w:rPr>
            </w:pPr>
            <w:r w:rsidRPr="00A21B7F">
              <w:rPr>
                <w:rFonts w:ascii="Century Gothic" w:hAnsi="Century Gothic" w:cs="Century Gothic"/>
                <w:sz w:val="24"/>
                <w:szCs w:val="40"/>
                <w:lang w:val="en-GB"/>
              </w:rPr>
              <w:t>Names of newspapers in which and the dates on which notice under section 640B of Companies Act, 1956, were published;</w:t>
            </w:r>
            <w:r w:rsidRPr="00A21B7F">
              <w:rPr>
                <w:rFonts w:ascii="Century Gothic" w:hAnsi="Century Gothic" w:cs="Century Gothic"/>
                <w:b/>
                <w:bCs/>
                <w:sz w:val="24"/>
                <w:szCs w:val="40"/>
                <w:lang w:val="en-GB"/>
              </w:rPr>
              <w:t xml:space="preserve"> </w:t>
            </w:r>
            <w:r w:rsidRPr="00A21B7F">
              <w:rPr>
                <w:rFonts w:ascii="Century Gothic" w:hAnsi="Century Gothic" w:cs="Century Gothic"/>
                <w:sz w:val="24"/>
                <w:szCs w:val="40"/>
                <w:lang w:val="en-GB"/>
              </w:rPr>
              <w:t>one certified copy of each</w:t>
            </w:r>
            <w:r w:rsidRPr="00A21B7F">
              <w:rPr>
                <w:rFonts w:ascii="Century Gothic" w:hAnsi="Century Gothic" w:cs="Century Gothic"/>
                <w:b/>
                <w:bCs/>
                <w:sz w:val="24"/>
                <w:szCs w:val="40"/>
                <w:lang w:val="en-GB"/>
              </w:rPr>
              <w:t xml:space="preserve"> </w:t>
            </w:r>
            <w:r w:rsidRPr="00A21B7F">
              <w:rPr>
                <w:rFonts w:ascii="Century Gothic" w:hAnsi="Century Gothic" w:cs="Century Gothic"/>
                <w:sz w:val="24"/>
                <w:szCs w:val="40"/>
                <w:lang w:val="en-GB"/>
              </w:rPr>
              <w:t>notice to be attached.</w:t>
            </w:r>
          </w:p>
        </w:tc>
        <w:tc>
          <w:tcPr>
            <w:tcW w:w="2880" w:type="dxa"/>
            <w:tcBorders>
              <w:top w:val="nil"/>
              <w:left w:val="nil"/>
              <w:bottom w:val="nil"/>
              <w:right w:val="nil"/>
            </w:tcBorders>
          </w:tcPr>
          <w:p w:rsidR="00D35FD9" w:rsidRPr="00A21B7F" w:rsidRDefault="00D35FD9" w:rsidP="00A21B7F">
            <w:pPr>
              <w:widowControl w:val="0"/>
              <w:numPr>
                <w:ilvl w:val="12"/>
                <w:numId w:val="0"/>
              </w:numPr>
              <w:autoSpaceDE w:val="0"/>
              <w:autoSpaceDN w:val="0"/>
              <w:adjustRightInd w:val="0"/>
              <w:spacing w:after="0"/>
              <w:rPr>
                <w:rFonts w:ascii="Century Gothic" w:hAnsi="Century Gothic" w:cs="Century Gothic"/>
                <w:sz w:val="24"/>
                <w:szCs w:val="40"/>
                <w:lang w:val="en-GB"/>
              </w:rPr>
            </w:pPr>
          </w:p>
        </w:tc>
      </w:tr>
      <w:tr w:rsidR="00D35FD9" w:rsidRPr="00A21B7F">
        <w:tblPrEx>
          <w:tblCellMar>
            <w:top w:w="0" w:type="dxa"/>
            <w:bottom w:w="0" w:type="dxa"/>
          </w:tblCellMar>
        </w:tblPrEx>
        <w:tc>
          <w:tcPr>
            <w:tcW w:w="6498" w:type="dxa"/>
            <w:tcBorders>
              <w:top w:val="nil"/>
              <w:left w:val="nil"/>
              <w:bottom w:val="nil"/>
              <w:right w:val="nil"/>
            </w:tcBorders>
          </w:tcPr>
          <w:p w:rsidR="00D35FD9" w:rsidRPr="00A21B7F" w:rsidRDefault="00D35FD9" w:rsidP="00A21B7F">
            <w:pPr>
              <w:widowControl w:val="0"/>
              <w:numPr>
                <w:ilvl w:val="0"/>
                <w:numId w:val="1"/>
              </w:numPr>
              <w:autoSpaceDE w:val="0"/>
              <w:autoSpaceDN w:val="0"/>
              <w:adjustRightInd w:val="0"/>
              <w:spacing w:after="0"/>
              <w:rPr>
                <w:rFonts w:ascii="Century Gothic" w:hAnsi="Century Gothic" w:cs="Century Gothic"/>
                <w:sz w:val="24"/>
                <w:szCs w:val="40"/>
                <w:lang w:val="en-GB"/>
              </w:rPr>
            </w:pPr>
            <w:r w:rsidRPr="00A21B7F">
              <w:rPr>
                <w:rFonts w:ascii="Century Gothic" w:hAnsi="Century Gothic" w:cs="Century Gothic"/>
                <w:sz w:val="24"/>
                <w:szCs w:val="40"/>
                <w:lang w:val="en-GB"/>
              </w:rPr>
              <w:t>Name and address of the present auditors of the company.</w:t>
            </w:r>
          </w:p>
        </w:tc>
        <w:tc>
          <w:tcPr>
            <w:tcW w:w="2880" w:type="dxa"/>
            <w:tcBorders>
              <w:top w:val="nil"/>
              <w:left w:val="nil"/>
              <w:bottom w:val="nil"/>
              <w:right w:val="nil"/>
            </w:tcBorders>
          </w:tcPr>
          <w:p w:rsidR="00D35FD9" w:rsidRPr="00A21B7F" w:rsidRDefault="00D35FD9" w:rsidP="00A21B7F">
            <w:pPr>
              <w:widowControl w:val="0"/>
              <w:numPr>
                <w:ilvl w:val="12"/>
                <w:numId w:val="0"/>
              </w:numPr>
              <w:autoSpaceDE w:val="0"/>
              <w:autoSpaceDN w:val="0"/>
              <w:adjustRightInd w:val="0"/>
              <w:spacing w:after="0"/>
              <w:rPr>
                <w:rFonts w:ascii="Century Gothic" w:hAnsi="Century Gothic" w:cs="Century Gothic"/>
                <w:sz w:val="24"/>
                <w:szCs w:val="40"/>
                <w:lang w:val="en-GB"/>
              </w:rPr>
            </w:pPr>
          </w:p>
        </w:tc>
      </w:tr>
      <w:tr w:rsidR="00D35FD9" w:rsidRPr="00A21B7F">
        <w:tblPrEx>
          <w:tblCellMar>
            <w:top w:w="0" w:type="dxa"/>
            <w:bottom w:w="0" w:type="dxa"/>
          </w:tblCellMar>
        </w:tblPrEx>
        <w:tc>
          <w:tcPr>
            <w:tcW w:w="6498" w:type="dxa"/>
            <w:tcBorders>
              <w:top w:val="nil"/>
              <w:left w:val="nil"/>
              <w:bottom w:val="nil"/>
              <w:right w:val="nil"/>
            </w:tcBorders>
          </w:tcPr>
          <w:p w:rsidR="00D35FD9" w:rsidRPr="00A21B7F" w:rsidRDefault="00D35FD9" w:rsidP="00A21B7F">
            <w:pPr>
              <w:widowControl w:val="0"/>
              <w:numPr>
                <w:ilvl w:val="0"/>
                <w:numId w:val="1"/>
              </w:numPr>
              <w:autoSpaceDE w:val="0"/>
              <w:autoSpaceDN w:val="0"/>
              <w:adjustRightInd w:val="0"/>
              <w:spacing w:after="0"/>
              <w:rPr>
                <w:rFonts w:ascii="Century Gothic" w:hAnsi="Century Gothic" w:cs="Century Gothic"/>
                <w:sz w:val="24"/>
                <w:szCs w:val="40"/>
                <w:lang w:val="en-GB"/>
              </w:rPr>
            </w:pPr>
            <w:r w:rsidRPr="00A21B7F">
              <w:rPr>
                <w:rFonts w:ascii="Century Gothic" w:hAnsi="Century Gothic" w:cs="Century Gothic"/>
                <w:sz w:val="24"/>
                <w:szCs w:val="40"/>
                <w:lang w:val="en-GB"/>
              </w:rPr>
              <w:t xml:space="preserve">Whether a copy of this application together with the enclosures thereto has been forwarded to the Registrar pursuant to rule </w:t>
            </w:r>
            <w:proofErr w:type="gramStart"/>
            <w:r w:rsidRPr="00A21B7F">
              <w:rPr>
                <w:rFonts w:ascii="Century Gothic" w:hAnsi="Century Gothic" w:cs="Century Gothic"/>
                <w:sz w:val="24"/>
                <w:szCs w:val="40"/>
                <w:lang w:val="en-GB"/>
              </w:rPr>
              <w:t>20A(</w:t>
            </w:r>
            <w:proofErr w:type="gramEnd"/>
            <w:r w:rsidRPr="00A21B7F">
              <w:rPr>
                <w:rFonts w:ascii="Century Gothic" w:hAnsi="Century Gothic" w:cs="Century Gothic"/>
                <w:sz w:val="24"/>
                <w:szCs w:val="40"/>
                <w:lang w:val="en-GB"/>
              </w:rPr>
              <w:t>1).</w:t>
            </w:r>
          </w:p>
        </w:tc>
        <w:tc>
          <w:tcPr>
            <w:tcW w:w="2880" w:type="dxa"/>
            <w:tcBorders>
              <w:top w:val="nil"/>
              <w:left w:val="nil"/>
              <w:bottom w:val="nil"/>
              <w:right w:val="nil"/>
            </w:tcBorders>
          </w:tcPr>
          <w:p w:rsidR="00D35FD9" w:rsidRPr="00A21B7F" w:rsidRDefault="00D35FD9" w:rsidP="00A21B7F">
            <w:pPr>
              <w:widowControl w:val="0"/>
              <w:numPr>
                <w:ilvl w:val="12"/>
                <w:numId w:val="0"/>
              </w:numPr>
              <w:autoSpaceDE w:val="0"/>
              <w:autoSpaceDN w:val="0"/>
              <w:adjustRightInd w:val="0"/>
              <w:spacing w:after="0"/>
              <w:rPr>
                <w:rFonts w:ascii="Century Gothic" w:hAnsi="Century Gothic" w:cs="Century Gothic"/>
                <w:sz w:val="24"/>
                <w:szCs w:val="40"/>
                <w:lang w:val="en-GB"/>
              </w:rPr>
            </w:pPr>
          </w:p>
        </w:tc>
      </w:tr>
      <w:tr w:rsidR="00D35FD9" w:rsidRPr="00A21B7F">
        <w:tblPrEx>
          <w:tblCellMar>
            <w:top w:w="0" w:type="dxa"/>
            <w:bottom w:w="0" w:type="dxa"/>
          </w:tblCellMar>
        </w:tblPrEx>
        <w:tc>
          <w:tcPr>
            <w:tcW w:w="6498" w:type="dxa"/>
            <w:tcBorders>
              <w:top w:val="nil"/>
              <w:left w:val="nil"/>
              <w:bottom w:val="nil"/>
              <w:right w:val="nil"/>
            </w:tcBorders>
          </w:tcPr>
          <w:p w:rsidR="00D35FD9" w:rsidRPr="00A21B7F" w:rsidRDefault="00D35FD9" w:rsidP="00A21B7F">
            <w:pPr>
              <w:widowControl w:val="0"/>
              <w:numPr>
                <w:ilvl w:val="0"/>
                <w:numId w:val="1"/>
              </w:numPr>
              <w:autoSpaceDE w:val="0"/>
              <w:autoSpaceDN w:val="0"/>
              <w:adjustRightInd w:val="0"/>
              <w:spacing w:after="0"/>
              <w:rPr>
                <w:rFonts w:ascii="Century Gothic" w:hAnsi="Century Gothic" w:cs="Century Gothic"/>
                <w:sz w:val="24"/>
                <w:szCs w:val="40"/>
                <w:lang w:val="en-GB"/>
              </w:rPr>
            </w:pPr>
            <w:r w:rsidRPr="00A21B7F">
              <w:rPr>
                <w:rFonts w:ascii="Century Gothic" w:hAnsi="Century Gothic" w:cs="Century Gothic"/>
                <w:i/>
                <w:iCs/>
                <w:sz w:val="24"/>
                <w:szCs w:val="40"/>
                <w:lang w:val="en-GB"/>
              </w:rPr>
              <w:t>Declaration------</w:t>
            </w:r>
            <w:r w:rsidRPr="00A21B7F">
              <w:rPr>
                <w:rFonts w:ascii="Century Gothic" w:hAnsi="Century Gothic" w:cs="Century Gothic"/>
                <w:sz w:val="24"/>
                <w:szCs w:val="40"/>
                <w:lang w:val="en-GB"/>
              </w:rPr>
              <w:t xml:space="preserve"> I/We solemnly declare that the facts stated in this application true to the best of my/our knowledge and the other facts are true to the best of my/our information and belief</w:t>
            </w:r>
          </w:p>
        </w:tc>
        <w:tc>
          <w:tcPr>
            <w:tcW w:w="2880" w:type="dxa"/>
            <w:tcBorders>
              <w:top w:val="nil"/>
              <w:left w:val="nil"/>
              <w:bottom w:val="nil"/>
              <w:right w:val="nil"/>
            </w:tcBorders>
          </w:tcPr>
          <w:p w:rsidR="00D35FD9" w:rsidRPr="00A21B7F" w:rsidRDefault="00D35FD9" w:rsidP="00A21B7F">
            <w:pPr>
              <w:widowControl w:val="0"/>
              <w:autoSpaceDE w:val="0"/>
              <w:autoSpaceDN w:val="0"/>
              <w:adjustRightInd w:val="0"/>
              <w:spacing w:after="0"/>
              <w:rPr>
                <w:rFonts w:ascii="Century Gothic" w:hAnsi="Century Gothic" w:cs="Century Gothic"/>
                <w:i/>
                <w:iCs/>
                <w:sz w:val="24"/>
                <w:szCs w:val="40"/>
                <w:lang w:val="en-GB"/>
              </w:rPr>
            </w:pPr>
          </w:p>
        </w:tc>
      </w:tr>
      <w:tr w:rsidR="00D35FD9" w:rsidRPr="00A21B7F">
        <w:tblPrEx>
          <w:tblCellMar>
            <w:top w:w="0" w:type="dxa"/>
            <w:bottom w:w="0" w:type="dxa"/>
          </w:tblCellMar>
        </w:tblPrEx>
        <w:tc>
          <w:tcPr>
            <w:tcW w:w="6498" w:type="dxa"/>
            <w:tcBorders>
              <w:top w:val="nil"/>
              <w:left w:val="nil"/>
              <w:bottom w:val="nil"/>
              <w:right w:val="nil"/>
            </w:tcBorders>
          </w:tcPr>
          <w:p w:rsidR="00D35FD9" w:rsidRPr="00A21B7F" w:rsidRDefault="00D35FD9" w:rsidP="00A21B7F">
            <w:pPr>
              <w:widowControl w:val="0"/>
              <w:autoSpaceDE w:val="0"/>
              <w:autoSpaceDN w:val="0"/>
              <w:adjustRightInd w:val="0"/>
              <w:spacing w:after="0"/>
              <w:jc w:val="right"/>
              <w:rPr>
                <w:rFonts w:ascii="Century Gothic" w:hAnsi="Century Gothic" w:cs="Century Gothic"/>
                <w:sz w:val="24"/>
                <w:szCs w:val="40"/>
                <w:lang w:val="en-GB"/>
              </w:rPr>
            </w:pPr>
          </w:p>
        </w:tc>
        <w:tc>
          <w:tcPr>
            <w:tcW w:w="2880" w:type="dxa"/>
            <w:tcBorders>
              <w:top w:val="nil"/>
              <w:left w:val="nil"/>
              <w:bottom w:val="nil"/>
              <w:right w:val="nil"/>
            </w:tcBorders>
          </w:tcPr>
          <w:p w:rsidR="00D35FD9" w:rsidRPr="00A21B7F" w:rsidRDefault="00D35FD9" w:rsidP="00A21B7F">
            <w:pPr>
              <w:widowControl w:val="0"/>
              <w:autoSpaceDE w:val="0"/>
              <w:autoSpaceDN w:val="0"/>
              <w:adjustRightInd w:val="0"/>
              <w:spacing w:after="0"/>
              <w:jc w:val="right"/>
              <w:rPr>
                <w:rFonts w:ascii="Century Gothic" w:hAnsi="Century Gothic" w:cs="Century Gothic"/>
                <w:sz w:val="24"/>
                <w:szCs w:val="40"/>
                <w:lang w:val="en-GB"/>
              </w:rPr>
            </w:pPr>
          </w:p>
        </w:tc>
      </w:tr>
    </w:tbl>
    <w:p w:rsidR="00D35FD9" w:rsidRPr="00A21B7F" w:rsidRDefault="00D35FD9" w:rsidP="00A21B7F">
      <w:pPr>
        <w:widowControl w:val="0"/>
        <w:autoSpaceDE w:val="0"/>
        <w:autoSpaceDN w:val="0"/>
        <w:adjustRightInd w:val="0"/>
        <w:spacing w:after="0"/>
        <w:jc w:val="right"/>
        <w:rPr>
          <w:rFonts w:ascii="Century Gothic" w:hAnsi="Century Gothic" w:cs="Century Gothic"/>
          <w:sz w:val="24"/>
          <w:szCs w:val="40"/>
          <w:lang w:val="en-GB"/>
        </w:rPr>
      </w:pPr>
      <w:r w:rsidRPr="00A21B7F">
        <w:rPr>
          <w:rFonts w:ascii="Century Gothic" w:hAnsi="Century Gothic" w:cs="Century Gothic"/>
          <w:sz w:val="24"/>
          <w:szCs w:val="40"/>
          <w:lang w:val="en-GB"/>
        </w:rPr>
        <w:t xml:space="preserve">Signature </w:t>
      </w:r>
    </w:p>
    <w:p w:rsidR="00D35FD9" w:rsidRPr="00A21B7F" w:rsidRDefault="00D35FD9" w:rsidP="00A21B7F">
      <w:pPr>
        <w:widowControl w:val="0"/>
        <w:autoSpaceDE w:val="0"/>
        <w:autoSpaceDN w:val="0"/>
        <w:adjustRightInd w:val="0"/>
        <w:spacing w:after="0"/>
        <w:jc w:val="right"/>
        <w:rPr>
          <w:rFonts w:ascii="Century Gothic" w:hAnsi="Century Gothic" w:cs="Century Gothic"/>
          <w:sz w:val="24"/>
          <w:szCs w:val="40"/>
          <w:lang w:val="en-GB"/>
        </w:rPr>
      </w:pPr>
      <w:r w:rsidRPr="00A21B7F">
        <w:rPr>
          <w:rFonts w:ascii="Century Gothic" w:hAnsi="Century Gothic" w:cs="Century Gothic"/>
          <w:sz w:val="24"/>
          <w:szCs w:val="40"/>
          <w:lang w:val="en-GB"/>
        </w:rPr>
        <w:t>Designation*</w:t>
      </w:r>
    </w:p>
    <w:p w:rsidR="00D35FD9" w:rsidRPr="00A21B7F" w:rsidRDefault="00D35FD9" w:rsidP="00A21B7F">
      <w:pPr>
        <w:widowControl w:val="0"/>
        <w:autoSpaceDE w:val="0"/>
        <w:autoSpaceDN w:val="0"/>
        <w:adjustRightInd w:val="0"/>
        <w:spacing w:after="0"/>
        <w:rPr>
          <w:rFonts w:ascii="Century Gothic" w:hAnsi="Century Gothic" w:cs="Century Gothic"/>
          <w:sz w:val="24"/>
          <w:szCs w:val="40"/>
          <w:lang w:val="en-GB"/>
        </w:rPr>
      </w:pPr>
      <w:r w:rsidRPr="00A21B7F">
        <w:rPr>
          <w:rFonts w:ascii="Century Gothic" w:hAnsi="Century Gothic" w:cs="Century Gothic"/>
          <w:sz w:val="24"/>
          <w:szCs w:val="40"/>
          <w:lang w:val="en-GB"/>
        </w:rPr>
        <w:t xml:space="preserve">Dated this …………………….. </w:t>
      </w:r>
      <w:proofErr w:type="gramStart"/>
      <w:r w:rsidRPr="00A21B7F">
        <w:rPr>
          <w:rFonts w:ascii="Century Gothic" w:hAnsi="Century Gothic" w:cs="Century Gothic"/>
          <w:sz w:val="24"/>
          <w:szCs w:val="40"/>
          <w:lang w:val="en-GB"/>
        </w:rPr>
        <w:t>day</w:t>
      </w:r>
      <w:proofErr w:type="gramEnd"/>
      <w:r w:rsidRPr="00A21B7F">
        <w:rPr>
          <w:rFonts w:ascii="Century Gothic" w:hAnsi="Century Gothic" w:cs="Century Gothic"/>
          <w:sz w:val="24"/>
          <w:szCs w:val="40"/>
          <w:lang w:val="en-GB"/>
        </w:rPr>
        <w:t xml:space="preserve"> of ………………. 19 ………….</w:t>
      </w:r>
    </w:p>
    <w:p w:rsidR="00D35FD9" w:rsidRPr="00A21B7F" w:rsidRDefault="00D35FD9" w:rsidP="00A21B7F">
      <w:pPr>
        <w:widowControl w:val="0"/>
        <w:numPr>
          <w:ilvl w:val="0"/>
          <w:numId w:val="2"/>
        </w:numPr>
        <w:autoSpaceDE w:val="0"/>
        <w:autoSpaceDN w:val="0"/>
        <w:adjustRightInd w:val="0"/>
        <w:spacing w:after="0"/>
        <w:ind w:left="360" w:hanging="360"/>
        <w:rPr>
          <w:rFonts w:ascii="Century Gothic" w:hAnsi="Century Gothic" w:cs="Century Gothic"/>
          <w:sz w:val="24"/>
          <w:szCs w:val="40"/>
          <w:lang w:val="en-GB"/>
        </w:rPr>
      </w:pPr>
      <w:r w:rsidRPr="00A21B7F">
        <w:rPr>
          <w:rFonts w:ascii="Century Gothic" w:hAnsi="Century Gothic" w:cs="Century Gothic"/>
          <w:sz w:val="24"/>
          <w:szCs w:val="40"/>
          <w:lang w:val="en-GB"/>
        </w:rPr>
        <w:lastRenderedPageBreak/>
        <w:t xml:space="preserve">State whether Director, Managing Director, Whole-time </w:t>
      </w:r>
      <w:proofErr w:type="gramStart"/>
      <w:r w:rsidRPr="00A21B7F">
        <w:rPr>
          <w:rFonts w:ascii="Century Gothic" w:hAnsi="Century Gothic" w:cs="Century Gothic"/>
          <w:sz w:val="24"/>
          <w:szCs w:val="40"/>
          <w:lang w:val="en-GB"/>
        </w:rPr>
        <w:t>Director ,</w:t>
      </w:r>
      <w:proofErr w:type="gramEnd"/>
      <w:r w:rsidRPr="00A21B7F">
        <w:rPr>
          <w:rFonts w:ascii="Century Gothic" w:hAnsi="Century Gothic" w:cs="Century Gothic"/>
          <w:sz w:val="24"/>
          <w:szCs w:val="40"/>
          <w:lang w:val="en-GB"/>
        </w:rPr>
        <w:t xml:space="preserve"> Manager or Secretary.</w:t>
      </w:r>
    </w:p>
    <w:p w:rsidR="00D35FD9" w:rsidRPr="00A21B7F" w:rsidRDefault="00D35FD9" w:rsidP="00A21B7F">
      <w:pPr>
        <w:widowControl w:val="0"/>
        <w:autoSpaceDE w:val="0"/>
        <w:autoSpaceDN w:val="0"/>
        <w:adjustRightInd w:val="0"/>
        <w:spacing w:after="0"/>
        <w:ind w:left="720" w:hanging="720"/>
        <w:rPr>
          <w:rFonts w:ascii="Century Gothic" w:hAnsi="Century Gothic" w:cs="Century Gothic"/>
          <w:sz w:val="24"/>
          <w:szCs w:val="40"/>
          <w:lang w:val="en-GB"/>
        </w:rPr>
      </w:pPr>
      <w:r w:rsidRPr="00A21B7F">
        <w:rPr>
          <w:rFonts w:ascii="Century Gothic" w:hAnsi="Century Gothic" w:cs="Century Gothic"/>
          <w:i/>
          <w:iCs/>
          <w:sz w:val="24"/>
          <w:szCs w:val="40"/>
          <w:lang w:val="en-GB"/>
        </w:rPr>
        <w:t>Note:</w:t>
      </w:r>
      <w:r w:rsidRPr="00A21B7F">
        <w:rPr>
          <w:rFonts w:ascii="Century Gothic" w:hAnsi="Century Gothic" w:cs="Century Gothic"/>
          <w:sz w:val="24"/>
          <w:szCs w:val="40"/>
          <w:lang w:val="en-GB"/>
        </w:rPr>
        <w:t xml:space="preserve"> </w:t>
      </w:r>
      <w:r w:rsidRPr="00A21B7F">
        <w:rPr>
          <w:rFonts w:ascii="Century Gothic" w:hAnsi="Century Gothic" w:cs="Century Gothic"/>
          <w:sz w:val="24"/>
          <w:szCs w:val="40"/>
          <w:lang w:val="en-GB"/>
        </w:rPr>
        <w:tab/>
        <w:t>(i)</w:t>
      </w:r>
      <w:r w:rsidRPr="00A21B7F">
        <w:rPr>
          <w:rFonts w:ascii="Century Gothic" w:hAnsi="Century Gothic" w:cs="Century Gothic"/>
          <w:sz w:val="24"/>
          <w:szCs w:val="40"/>
          <w:lang w:val="en-GB"/>
        </w:rPr>
        <w:tab/>
        <w:t xml:space="preserve">One copy of the memorandum and articles of association in which the amendments are to made along with one copy of the revised version of the relevant articles should be attached to the application; if the amendment is in respect of a provision contained in any agreement entered into by the company or in any resolution passed by it or by its board of directors, one copy of </w:t>
      </w:r>
      <w:proofErr w:type="gramStart"/>
      <w:r w:rsidRPr="00A21B7F">
        <w:rPr>
          <w:rFonts w:ascii="Century Gothic" w:hAnsi="Century Gothic" w:cs="Century Gothic"/>
          <w:sz w:val="24"/>
          <w:szCs w:val="40"/>
          <w:lang w:val="en-GB"/>
        </w:rPr>
        <w:t>such  agreement</w:t>
      </w:r>
      <w:proofErr w:type="gramEnd"/>
      <w:r w:rsidRPr="00A21B7F">
        <w:rPr>
          <w:rFonts w:ascii="Century Gothic" w:hAnsi="Century Gothic" w:cs="Century Gothic"/>
          <w:sz w:val="24"/>
          <w:szCs w:val="40"/>
          <w:lang w:val="en-GB"/>
        </w:rPr>
        <w:t xml:space="preserve"> or resolution, as the case may be, original and revised, should be furnished.</w:t>
      </w:r>
    </w:p>
    <w:p w:rsidR="00D35FD9" w:rsidRPr="00A21B7F" w:rsidRDefault="00D35FD9" w:rsidP="00A21B7F">
      <w:pPr>
        <w:widowControl w:val="0"/>
        <w:autoSpaceDE w:val="0"/>
        <w:autoSpaceDN w:val="0"/>
        <w:adjustRightInd w:val="0"/>
        <w:spacing w:after="0"/>
        <w:ind w:left="720" w:hanging="720"/>
        <w:rPr>
          <w:rFonts w:ascii="Century Gothic" w:hAnsi="Century Gothic" w:cs="Century Gothic"/>
          <w:sz w:val="24"/>
          <w:szCs w:val="40"/>
          <w:lang w:val="en-GB"/>
        </w:rPr>
      </w:pPr>
      <w:r w:rsidRPr="00A21B7F">
        <w:rPr>
          <w:rFonts w:ascii="Century Gothic" w:hAnsi="Century Gothic" w:cs="Century Gothic"/>
          <w:sz w:val="24"/>
          <w:szCs w:val="40"/>
          <w:lang w:val="en-GB"/>
        </w:rPr>
        <w:tab/>
        <w:t>(</w:t>
      </w:r>
      <w:proofErr w:type="gramStart"/>
      <w:r w:rsidRPr="00A21B7F">
        <w:rPr>
          <w:rFonts w:ascii="Century Gothic" w:hAnsi="Century Gothic" w:cs="Century Gothic"/>
          <w:sz w:val="24"/>
          <w:szCs w:val="40"/>
          <w:lang w:val="en-GB"/>
        </w:rPr>
        <w:t>ii</w:t>
      </w:r>
      <w:proofErr w:type="gramEnd"/>
      <w:r w:rsidRPr="00A21B7F">
        <w:rPr>
          <w:rFonts w:ascii="Century Gothic" w:hAnsi="Century Gothic" w:cs="Century Gothic"/>
          <w:sz w:val="24"/>
          <w:szCs w:val="40"/>
          <w:lang w:val="en-GB"/>
        </w:rPr>
        <w:t>)</w:t>
      </w:r>
      <w:r w:rsidRPr="00A21B7F">
        <w:rPr>
          <w:rFonts w:ascii="Century Gothic" w:hAnsi="Century Gothic" w:cs="Century Gothic"/>
          <w:sz w:val="24"/>
          <w:szCs w:val="40"/>
          <w:lang w:val="en-GB"/>
        </w:rPr>
        <w:tab/>
        <w:t xml:space="preserve">Pursuant to the Companies (Fees on Application ) Rules, 1968, fees as prescribed therein is payable on your application. Amount involved should be paid into the Reserve Bank of India or any other Bank acting as the agent of the Reserve Bank or into a Government treasury for credit to the public Account of India under the head “104------ Other General Economic Services, Regulation of Joint Stock Companies -------Fees realised by the Central Government on applications made to it under the Companies Act, 1956.” The account head has since been changed. The appropriate treasury </w:t>
      </w:r>
      <w:proofErr w:type="spellStart"/>
      <w:r w:rsidRPr="00A21B7F">
        <w:rPr>
          <w:rFonts w:ascii="Century Gothic" w:hAnsi="Century Gothic" w:cs="Century Gothic"/>
          <w:sz w:val="24"/>
          <w:szCs w:val="40"/>
          <w:lang w:val="en-GB"/>
        </w:rPr>
        <w:t>Challan</w:t>
      </w:r>
      <w:proofErr w:type="spellEnd"/>
      <w:r w:rsidRPr="00A21B7F">
        <w:rPr>
          <w:rFonts w:ascii="Century Gothic" w:hAnsi="Century Gothic" w:cs="Century Gothic"/>
          <w:sz w:val="24"/>
          <w:szCs w:val="40"/>
          <w:lang w:val="en-GB"/>
        </w:rPr>
        <w:t xml:space="preserve"> in token of the payment should then be forwarded to this Department along with the application.</w:t>
      </w:r>
      <w:bookmarkEnd w:id="0"/>
    </w:p>
    <w:sectPr w:rsidR="00D35FD9" w:rsidRPr="00A21B7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E0CBD"/>
    <w:multiLevelType w:val="singleLevel"/>
    <w:tmpl w:val="A5EE075C"/>
    <w:lvl w:ilvl="0">
      <w:start w:val="1"/>
      <w:numFmt w:val="decimal"/>
      <w:lvlText w:val="%1."/>
      <w:legacy w:legacy="1" w:legacySpace="0" w:legacyIndent="360"/>
      <w:lvlJc w:val="left"/>
      <w:rPr>
        <w:rFonts w:ascii="Century Gothic" w:hAnsi="Century Gothic" w:cs="Times New Roman" w:hint="default"/>
      </w:rPr>
    </w:lvl>
  </w:abstractNum>
  <w:abstractNum w:abstractNumId="1">
    <w:nsid w:val="46E33923"/>
    <w:multiLevelType w:val="singleLevel"/>
    <w:tmpl w:val="75DC006E"/>
    <w:lvl w:ilvl="0">
      <w:start w:val="1"/>
      <w:numFmt w:val="decimal"/>
      <w:lvlText w:val="%1"/>
      <w:legacy w:legacy="1" w:legacySpace="0" w:legacyIndent="360"/>
      <w:lvlJc w:val="left"/>
      <w:rPr>
        <w:rFonts w:ascii="Century Gothic" w:hAnsi="Century Gothic"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D9"/>
    <w:rsid w:val="00A21B7F"/>
    <w:rsid w:val="00D3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2024-06-17T09:18:00Z</dcterms:created>
  <dcterms:modified xsi:type="dcterms:W3CDTF">2024-06-17T09:18:00Z</dcterms:modified>
</cp:coreProperties>
</file>