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bookmarkStart w:id="0" w:name="_GoBack"/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b/>
          <w:bCs/>
          <w:sz w:val="24"/>
          <w:szCs w:val="40"/>
          <w:lang w:val="en-GB"/>
        </w:rPr>
        <w:t>FORM NO.10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     </w:t>
      </w:r>
      <w:proofErr w:type="gramStart"/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>Registration  No</w:t>
      </w:r>
      <w:proofErr w:type="gramEnd"/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. of the company </w:t>
      </w:r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  <w:t xml:space="preserve">        Nominal Capital </w:t>
      </w:r>
      <w:proofErr w:type="spellStart"/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>Rs</w:t>
      </w:r>
      <w:proofErr w:type="spellEnd"/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THE COMPANIES ACT, 1956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b/>
          <w:bCs/>
          <w:sz w:val="24"/>
          <w:szCs w:val="40"/>
          <w:lang w:val="en-GB"/>
        </w:rPr>
        <w:t>Particulars of a series of debentures, containing or giving by reference to any other instruments, any charge, to the benefit of which  the debenture-holders of the said series, are entitled</w:t>
      </w:r>
      <w:r w:rsidRPr="00B548E0">
        <w:rPr>
          <w:rFonts w:ascii="Century Gothic" w:hAnsi="Century Gothic" w:cs="Century Gothic"/>
          <w:b/>
          <w:bCs/>
          <w:i/>
          <w:iCs/>
          <w:sz w:val="24"/>
          <w:szCs w:val="40"/>
          <w:lang w:val="en-GB"/>
        </w:rPr>
        <w:t xml:space="preserve"> </w:t>
      </w:r>
      <w:proofErr w:type="spellStart"/>
      <w:r w:rsidRPr="00B548E0">
        <w:rPr>
          <w:rFonts w:ascii="Century Gothic" w:hAnsi="Century Gothic" w:cs="Century Gothic"/>
          <w:b/>
          <w:bCs/>
          <w:i/>
          <w:iCs/>
          <w:sz w:val="24"/>
          <w:szCs w:val="40"/>
          <w:lang w:val="en-GB"/>
        </w:rPr>
        <w:t>pari</w:t>
      </w:r>
      <w:proofErr w:type="spellEnd"/>
      <w:r w:rsidRPr="00B548E0">
        <w:rPr>
          <w:rFonts w:ascii="Century Gothic" w:hAnsi="Century Gothic" w:cs="Century Gothic"/>
          <w:b/>
          <w:bCs/>
          <w:i/>
          <w:iCs/>
          <w:sz w:val="24"/>
          <w:szCs w:val="40"/>
          <w:lang w:val="en-GB"/>
        </w:rPr>
        <w:t xml:space="preserve"> </w:t>
      </w:r>
      <w:proofErr w:type="spellStart"/>
      <w:r w:rsidRPr="00B548E0">
        <w:rPr>
          <w:rFonts w:ascii="Century Gothic" w:hAnsi="Century Gothic" w:cs="Century Gothic"/>
          <w:b/>
          <w:bCs/>
          <w:i/>
          <w:iCs/>
          <w:sz w:val="24"/>
          <w:szCs w:val="40"/>
          <w:lang w:val="en-GB"/>
        </w:rPr>
        <w:t>passu</w:t>
      </w:r>
      <w:proofErr w:type="spellEnd"/>
      <w:r w:rsidRPr="00B548E0">
        <w:rPr>
          <w:rFonts w:ascii="Century Gothic" w:hAnsi="Century Gothic" w:cs="Century Gothic"/>
          <w:b/>
          <w:bCs/>
          <w:sz w:val="24"/>
          <w:szCs w:val="40"/>
          <w:lang w:val="en-GB"/>
        </w:rPr>
        <w:t>, created by a company registered in India and also of any issue of debenture in a series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[</w:t>
      </w:r>
      <w:proofErr w:type="gramStart"/>
      <w:r w:rsidRPr="00B548E0">
        <w:rPr>
          <w:rFonts w:ascii="Century Gothic" w:hAnsi="Century Gothic" w:cs="Century Gothic"/>
          <w:sz w:val="24"/>
          <w:szCs w:val="40"/>
          <w:lang w:val="en-GB"/>
        </w:rPr>
        <w:t>pursuant</w:t>
      </w:r>
      <w:proofErr w:type="gramEnd"/>
      <w:r w:rsidRPr="00B548E0">
        <w:rPr>
          <w:rFonts w:ascii="Century Gothic" w:hAnsi="Century Gothic" w:cs="Century Gothic"/>
          <w:sz w:val="24"/>
          <w:szCs w:val="40"/>
          <w:lang w:val="en-GB"/>
        </w:rPr>
        <w:t xml:space="preserve"> to section 128 and 129]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THIS FORM IS TO BE USED FOR REGISTRATION OF PARTICULARS OF THE ENTIRE SERIES AND ALSO FOR ANY ISSUE IN A SERIES.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proofErr w:type="gramStart"/>
      <w:r w:rsidRPr="00B548E0">
        <w:rPr>
          <w:rFonts w:ascii="Century Gothic" w:hAnsi="Century Gothic" w:cs="Century Gothic"/>
          <w:sz w:val="24"/>
          <w:szCs w:val="40"/>
          <w:lang w:val="en-GB"/>
        </w:rPr>
        <w:t xml:space="preserve">Name of the company </w:t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  <w:t xml:space="preserve"> Limited/Private Limited.</w:t>
      </w:r>
      <w:proofErr w:type="gramEnd"/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 xml:space="preserve">Presented by 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2250"/>
        <w:gridCol w:w="2610"/>
      </w:tblGrid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Total amount secured by whole series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 xml:space="preserve">Amount of the </w:t>
            </w:r>
            <w:proofErr w:type="spellStart"/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percent</w:t>
            </w:r>
            <w:proofErr w:type="spellEnd"/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 xml:space="preserve"> issue of series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Date of the resolution authorising the issue of the series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Date of the covering deed (if any ) by which the security is created or defined or if there is no such deed, the first execution of any debenture of the series</w:t>
            </w:r>
          </w:p>
        </w:tc>
      </w:tr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</w:tr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</w:tr>
    </w:tbl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2250"/>
        <w:gridCol w:w="2610"/>
      </w:tblGrid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General description of the property charged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Gist of the terms and conditions and extent and operations of the charge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 xml:space="preserve">Names and addresses of the trustees (if any) for the debenture-holders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Date of registration of the series(c)</w:t>
            </w:r>
          </w:p>
        </w:tc>
      </w:tr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</w:tr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</w:tr>
    </w:tbl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2340"/>
        <w:gridCol w:w="2610"/>
      </w:tblGrid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 xml:space="preserve">Date of present issue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Amount of present issue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Gist of the terms and conditions and extent and operation of  the charge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 xml:space="preserve">Particular as to the amount or rate per cent of the commission, allowance or discount (if any), paid or made either, directly or indirectly by the company to any </w:t>
            </w:r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lastRenderedPageBreak/>
              <w:t xml:space="preserve">person in consideration of subscribing or agreeing to subscribe, whether absolutely or </w:t>
            </w:r>
            <w:proofErr w:type="gramStart"/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>conditionally  or</w:t>
            </w:r>
            <w:proofErr w:type="gramEnd"/>
            <w:r w:rsidRPr="00B548E0">
              <w:rPr>
                <w:rFonts w:ascii="Century Gothic" w:hAnsi="Century Gothic" w:cs="Century Gothic"/>
                <w:sz w:val="24"/>
                <w:szCs w:val="40"/>
                <w:lang w:val="en-GB"/>
              </w:rPr>
              <w:t xml:space="preserve"> procuring or agreeing to procure subscription whether absolute or conditional for any of the debentures included in this return.</w:t>
            </w:r>
          </w:p>
        </w:tc>
      </w:tr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</w:tr>
      <w:tr w:rsidR="00830D26" w:rsidRPr="00B548E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D26" w:rsidRPr="00B548E0" w:rsidRDefault="00830D26" w:rsidP="00B548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Century Gothic"/>
                <w:sz w:val="24"/>
                <w:szCs w:val="40"/>
                <w:lang w:val="en-GB"/>
              </w:rPr>
            </w:pPr>
          </w:p>
        </w:tc>
      </w:tr>
    </w:tbl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Dated the</w:t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  <w:t xml:space="preserve">     day of</w:t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ab/>
        <w:t xml:space="preserve">    </w:t>
      </w:r>
      <w:proofErr w:type="gramStart"/>
      <w:r w:rsidRPr="00B548E0">
        <w:rPr>
          <w:rFonts w:ascii="Century Gothic" w:hAnsi="Century Gothic" w:cs="Century Gothic"/>
          <w:sz w:val="24"/>
          <w:szCs w:val="40"/>
          <w:lang w:val="en-GB"/>
        </w:rPr>
        <w:t>19 .</w:t>
      </w:r>
      <w:proofErr w:type="gramEnd"/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Signature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 xml:space="preserve">Designation </w:t>
      </w: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proofErr w:type="gramStart"/>
      <w:r w:rsidRPr="00B548E0">
        <w:rPr>
          <w:rFonts w:ascii="Century Gothic" w:hAnsi="Century Gothic" w:cs="Century Gothic"/>
          <w:b/>
          <w:bCs/>
          <w:sz w:val="24"/>
          <w:szCs w:val="40"/>
          <w:lang w:val="en-GB"/>
        </w:rPr>
        <w:t>Note :</w:t>
      </w:r>
      <w:proofErr w:type="gramEnd"/>
    </w:p>
    <w:p w:rsidR="00830D26" w:rsidRPr="00B548E0" w:rsidRDefault="00830D26" w:rsidP="00B548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 xml:space="preserve">A description of the instrument </w:t>
      </w:r>
      <w:r w:rsidRPr="00B548E0">
        <w:rPr>
          <w:rFonts w:ascii="Century Gothic" w:hAnsi="Century Gothic" w:cs="Century Gothic"/>
          <w:i/>
          <w:iCs/>
          <w:sz w:val="24"/>
          <w:szCs w:val="40"/>
          <w:lang w:val="en-GB"/>
        </w:rPr>
        <w:t>e.g. “</w:t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>Trust Deed”, ‘Mortgage’, ‘Debenture’ etc. as the case may be should be given.</w:t>
      </w:r>
    </w:p>
    <w:p w:rsidR="00830D26" w:rsidRPr="00B548E0" w:rsidRDefault="00830D26" w:rsidP="00B548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 xml:space="preserve">‘Charge’ includes ‘mortgage’ </w:t>
      </w:r>
      <w:r w:rsidRPr="00B548E0">
        <w:rPr>
          <w:rFonts w:ascii="Century Gothic" w:hAnsi="Century Gothic" w:cs="Century Gothic"/>
          <w:b/>
          <w:bCs/>
          <w:sz w:val="24"/>
          <w:szCs w:val="40"/>
          <w:lang w:val="en-GB"/>
        </w:rPr>
        <w:t xml:space="preserve">see </w:t>
      </w:r>
      <w:r w:rsidRPr="00B548E0">
        <w:rPr>
          <w:rFonts w:ascii="Century Gothic" w:hAnsi="Century Gothic" w:cs="Century Gothic"/>
          <w:sz w:val="24"/>
          <w:szCs w:val="40"/>
          <w:lang w:val="en-GB"/>
        </w:rPr>
        <w:t>section 124.</w:t>
      </w:r>
    </w:p>
    <w:p w:rsidR="00830D26" w:rsidRPr="00B548E0" w:rsidRDefault="00830D26" w:rsidP="00B548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The date of registration may be confirmed from the certificate of registration.</w:t>
      </w:r>
    </w:p>
    <w:p w:rsidR="00830D26" w:rsidRPr="00B548E0" w:rsidRDefault="00830D26" w:rsidP="00B548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The rate of interest under the terms of the debenture should not be entered.</w:t>
      </w:r>
    </w:p>
    <w:p w:rsidR="00830D26" w:rsidRPr="00B548E0" w:rsidRDefault="00830D26" w:rsidP="00B548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360"/>
        <w:rPr>
          <w:rFonts w:ascii="Century Gothic" w:hAnsi="Century Gothic" w:cs="Century Gothic"/>
          <w:sz w:val="24"/>
          <w:szCs w:val="40"/>
          <w:lang w:val="en-GB"/>
        </w:rPr>
      </w:pPr>
      <w:r w:rsidRPr="00B548E0">
        <w:rPr>
          <w:rFonts w:ascii="Century Gothic" w:hAnsi="Century Gothic" w:cs="Century Gothic"/>
          <w:sz w:val="24"/>
          <w:szCs w:val="40"/>
          <w:lang w:val="en-GB"/>
        </w:rPr>
        <w:t>State position in relation to the company.</w:t>
      </w:r>
    </w:p>
    <w:bookmarkEnd w:id="0"/>
    <w:p w:rsidR="00830D26" w:rsidRPr="00B548E0" w:rsidRDefault="00830D26" w:rsidP="00B548E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sectPr w:rsidR="00830D26" w:rsidRPr="00B548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10A"/>
    <w:multiLevelType w:val="singleLevel"/>
    <w:tmpl w:val="9C864B6E"/>
    <w:lvl w:ilvl="0">
      <w:start w:val="5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">
    <w:nsid w:val="1EED1067"/>
    <w:multiLevelType w:val="singleLevel"/>
    <w:tmpl w:val="42A06B1E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">
    <w:nsid w:val="227521FA"/>
    <w:multiLevelType w:val="singleLevel"/>
    <w:tmpl w:val="9DCC3948"/>
    <w:lvl w:ilvl="0">
      <w:start w:val="9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">
    <w:nsid w:val="26CF14A3"/>
    <w:multiLevelType w:val="singleLevel"/>
    <w:tmpl w:val="9C864B6E"/>
    <w:lvl w:ilvl="0">
      <w:start w:val="5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4">
    <w:nsid w:val="4FDF5346"/>
    <w:multiLevelType w:val="singleLevel"/>
    <w:tmpl w:val="42A06B1E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5">
    <w:nsid w:val="585E56FF"/>
    <w:multiLevelType w:val="singleLevel"/>
    <w:tmpl w:val="9C864B6E"/>
    <w:lvl w:ilvl="0">
      <w:start w:val="5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6">
    <w:nsid w:val="5A9720A3"/>
    <w:multiLevelType w:val="singleLevel"/>
    <w:tmpl w:val="42A06B1E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7">
    <w:nsid w:val="5E390229"/>
    <w:multiLevelType w:val="singleLevel"/>
    <w:tmpl w:val="9C864B6E"/>
    <w:lvl w:ilvl="0">
      <w:start w:val="5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8">
    <w:nsid w:val="6528071F"/>
    <w:multiLevelType w:val="singleLevel"/>
    <w:tmpl w:val="42A06B1E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9">
    <w:nsid w:val="69C445C5"/>
    <w:multiLevelType w:val="singleLevel"/>
    <w:tmpl w:val="9DCC3948"/>
    <w:lvl w:ilvl="0">
      <w:start w:val="9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0">
    <w:nsid w:val="6D8E30E8"/>
    <w:multiLevelType w:val="singleLevel"/>
    <w:tmpl w:val="9DCC3948"/>
    <w:lvl w:ilvl="0">
      <w:start w:val="9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1">
    <w:nsid w:val="6E977399"/>
    <w:multiLevelType w:val="singleLevel"/>
    <w:tmpl w:val="2838466E"/>
    <w:lvl w:ilvl="0">
      <w:start w:val="1"/>
      <w:numFmt w:val="lowerLetter"/>
      <w:lvlText w:val="(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2">
    <w:nsid w:val="75E4017A"/>
    <w:multiLevelType w:val="singleLevel"/>
    <w:tmpl w:val="9DCC3948"/>
    <w:lvl w:ilvl="0">
      <w:start w:val="9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6"/>
    <w:rsid w:val="00830D26"/>
    <w:rsid w:val="00B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2024-06-17T09:42:00Z</dcterms:created>
  <dcterms:modified xsi:type="dcterms:W3CDTF">2024-06-17T09:42:00Z</dcterms:modified>
</cp:coreProperties>
</file>