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E3" w:rsidRPr="0048310D" w:rsidRDefault="003937E3" w:rsidP="0048310D">
      <w:pPr>
        <w:pStyle w:val="NormalWeb"/>
        <w:spacing w:line="276" w:lineRule="auto"/>
        <w:jc w:val="center"/>
        <w:rPr>
          <w:rFonts w:ascii="Century Gothic" w:hAnsi="Century Gothic" w:cs="Verdana"/>
          <w:b/>
          <w:bCs/>
          <w:szCs w:val="21"/>
        </w:rPr>
      </w:pPr>
      <w:bookmarkStart w:id="0" w:name="_GoBack"/>
      <w:r w:rsidRPr="0048310D">
        <w:rPr>
          <w:rFonts w:ascii="Century Gothic" w:hAnsi="Century Gothic" w:cs="Verdana"/>
          <w:b/>
          <w:bCs/>
          <w:szCs w:val="21"/>
        </w:rPr>
        <w:t>REPLY OF THE PLAINTIFF TO THE OBJECTION OF THE DEFENDANT</w:t>
      </w:r>
    </w:p>
    <w:p w:rsidR="003937E3" w:rsidRPr="0048310D" w:rsidRDefault="003937E3" w:rsidP="0048310D">
      <w:pPr>
        <w:pStyle w:val="NormalWeb"/>
        <w:spacing w:line="276" w:lineRule="auto"/>
        <w:rPr>
          <w:rFonts w:ascii="Century Gothic" w:hAnsi="Century Gothic" w:cs="Verdana"/>
          <w:szCs w:val="21"/>
        </w:rPr>
      </w:pPr>
      <w:r w:rsidRPr="0048310D">
        <w:rPr>
          <w:rFonts w:ascii="Century Gothic" w:hAnsi="Century Gothic" w:cs="Verdana"/>
          <w:szCs w:val="21"/>
        </w:rPr>
        <w:t>IN THE COURT OF THE....................</w:t>
      </w:r>
    </w:p>
    <w:p w:rsidR="003937E3" w:rsidRPr="0048310D" w:rsidRDefault="003937E3" w:rsidP="0048310D">
      <w:pPr>
        <w:pStyle w:val="NormalWeb"/>
        <w:spacing w:line="276" w:lineRule="auto"/>
        <w:rPr>
          <w:rFonts w:ascii="Century Gothic" w:hAnsi="Century Gothic" w:cs="Verdana"/>
          <w:szCs w:val="21"/>
        </w:rPr>
      </w:pPr>
      <w:r w:rsidRPr="0048310D">
        <w:rPr>
          <w:rFonts w:ascii="Century Gothic" w:hAnsi="Century Gothic" w:cs="Verdana"/>
          <w:szCs w:val="21"/>
        </w:rPr>
        <w:t xml:space="preserve">Suit No..................... </w:t>
      </w:r>
      <w:proofErr w:type="gramStart"/>
      <w:r w:rsidRPr="0048310D">
        <w:rPr>
          <w:rFonts w:ascii="Century Gothic" w:hAnsi="Century Gothic" w:cs="Verdana"/>
          <w:szCs w:val="21"/>
        </w:rPr>
        <w:t>of</w:t>
      </w:r>
      <w:proofErr w:type="gramEnd"/>
      <w:r w:rsidRPr="0048310D">
        <w:rPr>
          <w:rFonts w:ascii="Century Gothic" w:hAnsi="Century Gothic" w:cs="Verdana"/>
          <w:szCs w:val="21"/>
        </w:rPr>
        <w:t xml:space="preserve"> 19........................................</w:t>
      </w:r>
    </w:p>
    <w:p w:rsidR="003937E3" w:rsidRPr="0048310D" w:rsidRDefault="003937E3" w:rsidP="0048310D">
      <w:pPr>
        <w:pStyle w:val="NormalWeb"/>
        <w:spacing w:line="276" w:lineRule="auto"/>
        <w:rPr>
          <w:rFonts w:ascii="Century Gothic" w:hAnsi="Century Gothic" w:cs="Verdana"/>
          <w:szCs w:val="21"/>
        </w:rPr>
      </w:pPr>
      <w:r w:rsidRPr="0048310D">
        <w:rPr>
          <w:rFonts w:ascii="Century Gothic" w:hAnsi="Century Gothic" w:cs="Verdana"/>
          <w:szCs w:val="21"/>
        </w:rPr>
        <w:t>CD................................................................... Plaintiff</w:t>
      </w:r>
    </w:p>
    <w:p w:rsidR="003937E3" w:rsidRPr="0048310D" w:rsidRDefault="003937E3" w:rsidP="0048310D">
      <w:pPr>
        <w:pStyle w:val="NormalWeb"/>
        <w:spacing w:line="276" w:lineRule="auto"/>
        <w:jc w:val="center"/>
        <w:rPr>
          <w:rFonts w:ascii="Century Gothic" w:hAnsi="Century Gothic" w:cs="Verdana"/>
          <w:i/>
          <w:iCs/>
          <w:szCs w:val="21"/>
        </w:rPr>
      </w:pPr>
      <w:proofErr w:type="gramStart"/>
      <w:r w:rsidRPr="0048310D">
        <w:rPr>
          <w:rFonts w:ascii="Century Gothic" w:hAnsi="Century Gothic" w:cs="Verdana"/>
          <w:i/>
          <w:iCs/>
          <w:szCs w:val="21"/>
        </w:rPr>
        <w:t>versus</w:t>
      </w:r>
      <w:proofErr w:type="gramEnd"/>
      <w:r w:rsidRPr="0048310D">
        <w:rPr>
          <w:rFonts w:ascii="Century Gothic" w:hAnsi="Century Gothic" w:cs="Verdana"/>
          <w:i/>
          <w:iCs/>
          <w:szCs w:val="21"/>
        </w:rPr>
        <w:t xml:space="preserve"> </w:t>
      </w:r>
    </w:p>
    <w:p w:rsidR="003937E3" w:rsidRPr="0048310D" w:rsidRDefault="003937E3" w:rsidP="0048310D">
      <w:pPr>
        <w:pStyle w:val="NormalWeb"/>
        <w:spacing w:line="276" w:lineRule="auto"/>
        <w:rPr>
          <w:rFonts w:ascii="Century Gothic" w:hAnsi="Century Gothic" w:cs="Verdana"/>
          <w:szCs w:val="21"/>
        </w:rPr>
      </w:pPr>
      <w:r w:rsidRPr="0048310D">
        <w:rPr>
          <w:rFonts w:ascii="Century Gothic" w:hAnsi="Century Gothic" w:cs="Verdana"/>
          <w:szCs w:val="21"/>
        </w:rPr>
        <w:t>C. F................................................................ Defendant</w:t>
      </w:r>
    </w:p>
    <w:p w:rsidR="003937E3" w:rsidRPr="0048310D" w:rsidRDefault="003937E3" w:rsidP="0048310D">
      <w:pPr>
        <w:pStyle w:val="NormalWeb"/>
        <w:spacing w:line="276" w:lineRule="auto"/>
        <w:jc w:val="both"/>
        <w:rPr>
          <w:rFonts w:ascii="Century Gothic" w:hAnsi="Century Gothic" w:cs="Verdana"/>
          <w:szCs w:val="21"/>
        </w:rPr>
      </w:pPr>
      <w:r w:rsidRPr="0048310D">
        <w:rPr>
          <w:rFonts w:ascii="Century Gothic" w:hAnsi="Century Gothic" w:cs="Verdana"/>
          <w:szCs w:val="21"/>
        </w:rPr>
        <w:t xml:space="preserve">The </w:t>
      </w:r>
      <w:proofErr w:type="spellStart"/>
      <w:r w:rsidRPr="0048310D">
        <w:rPr>
          <w:rFonts w:ascii="Century Gothic" w:hAnsi="Century Gothic" w:cs="Verdana"/>
          <w:szCs w:val="21"/>
        </w:rPr>
        <w:t>abovenamed</w:t>
      </w:r>
      <w:proofErr w:type="spellEnd"/>
      <w:r w:rsidRPr="0048310D">
        <w:rPr>
          <w:rFonts w:ascii="Century Gothic" w:hAnsi="Century Gothic" w:cs="Verdana"/>
          <w:szCs w:val="21"/>
        </w:rPr>
        <w:t xml:space="preserve"> plaintiff most respectfully submits as under: —</w:t>
      </w:r>
    </w:p>
    <w:p w:rsidR="003937E3" w:rsidRPr="0048310D" w:rsidRDefault="003937E3" w:rsidP="0048310D">
      <w:pPr>
        <w:pStyle w:val="NormalWeb"/>
        <w:spacing w:line="276" w:lineRule="auto"/>
        <w:jc w:val="both"/>
        <w:rPr>
          <w:rFonts w:ascii="Century Gothic" w:hAnsi="Century Gothic" w:cs="Verdana"/>
          <w:szCs w:val="21"/>
        </w:rPr>
      </w:pPr>
      <w:r w:rsidRPr="0048310D">
        <w:rPr>
          <w:rFonts w:ascii="Century Gothic" w:hAnsi="Century Gothic" w:cs="Verdana"/>
          <w:szCs w:val="21"/>
        </w:rPr>
        <w:t xml:space="preserve">1. That the contents of </w:t>
      </w:r>
      <w:proofErr w:type="spellStart"/>
      <w:r w:rsidRPr="0048310D">
        <w:rPr>
          <w:rFonts w:ascii="Century Gothic" w:hAnsi="Century Gothic" w:cs="Verdana"/>
          <w:szCs w:val="21"/>
        </w:rPr>
        <w:t>para</w:t>
      </w:r>
      <w:proofErr w:type="spellEnd"/>
      <w:r w:rsidRPr="0048310D">
        <w:rPr>
          <w:rFonts w:ascii="Century Gothic" w:hAnsi="Century Gothic" w:cs="Verdana"/>
          <w:szCs w:val="21"/>
        </w:rPr>
        <w:t xml:space="preserve"> 1 of the objection are correct and admitted.</w:t>
      </w:r>
    </w:p>
    <w:p w:rsidR="003937E3" w:rsidRPr="0048310D" w:rsidRDefault="003937E3" w:rsidP="0048310D">
      <w:pPr>
        <w:pStyle w:val="NormalWeb"/>
        <w:spacing w:line="276" w:lineRule="auto"/>
        <w:jc w:val="both"/>
        <w:rPr>
          <w:rFonts w:ascii="Century Gothic" w:hAnsi="Century Gothic" w:cs="Verdana"/>
          <w:szCs w:val="21"/>
        </w:rPr>
      </w:pPr>
      <w:r w:rsidRPr="0048310D">
        <w:rPr>
          <w:rFonts w:ascii="Century Gothic" w:hAnsi="Century Gothic" w:cs="Verdana"/>
          <w:szCs w:val="21"/>
        </w:rPr>
        <w:t xml:space="preserve">2. That the contents of </w:t>
      </w:r>
      <w:proofErr w:type="spellStart"/>
      <w:r w:rsidRPr="0048310D">
        <w:rPr>
          <w:rFonts w:ascii="Century Gothic" w:hAnsi="Century Gothic" w:cs="Verdana"/>
          <w:szCs w:val="21"/>
        </w:rPr>
        <w:t>para</w:t>
      </w:r>
      <w:proofErr w:type="spellEnd"/>
      <w:r w:rsidRPr="0048310D">
        <w:rPr>
          <w:rFonts w:ascii="Century Gothic" w:hAnsi="Century Gothic" w:cs="Verdana"/>
          <w:szCs w:val="21"/>
        </w:rPr>
        <w:t xml:space="preserve"> 2 of the objection arc not correct and as such are denied. The fact is that the State Government of Assam has by Notification No. .................... </w:t>
      </w:r>
      <w:proofErr w:type="gramStart"/>
      <w:r w:rsidRPr="0048310D">
        <w:rPr>
          <w:rFonts w:ascii="Century Gothic" w:hAnsi="Century Gothic" w:cs="Verdana"/>
          <w:szCs w:val="21"/>
        </w:rPr>
        <w:t>dated</w:t>
      </w:r>
      <w:proofErr w:type="gramEnd"/>
      <w:r w:rsidRPr="0048310D">
        <w:rPr>
          <w:rFonts w:ascii="Century Gothic" w:hAnsi="Century Gothic" w:cs="Verdana"/>
          <w:szCs w:val="21"/>
        </w:rPr>
        <w:t xml:space="preserve">.................... </w:t>
      </w:r>
      <w:proofErr w:type="gramStart"/>
      <w:r w:rsidRPr="0048310D">
        <w:rPr>
          <w:rFonts w:ascii="Century Gothic" w:hAnsi="Century Gothic" w:cs="Verdana"/>
          <w:szCs w:val="21"/>
        </w:rPr>
        <w:t>published</w:t>
      </w:r>
      <w:proofErr w:type="gramEnd"/>
      <w:r w:rsidRPr="0048310D">
        <w:rPr>
          <w:rFonts w:ascii="Century Gothic" w:hAnsi="Century Gothic" w:cs="Verdana"/>
          <w:szCs w:val="21"/>
        </w:rPr>
        <w:t xml:space="preserve"> in the Official Gazette No..................... </w:t>
      </w:r>
      <w:proofErr w:type="gramStart"/>
      <w:r w:rsidRPr="0048310D">
        <w:rPr>
          <w:rFonts w:ascii="Century Gothic" w:hAnsi="Century Gothic" w:cs="Verdana"/>
          <w:szCs w:val="21"/>
        </w:rPr>
        <w:t>of</w:t>
      </w:r>
      <w:proofErr w:type="gramEnd"/>
      <w:r w:rsidRPr="0048310D">
        <w:rPr>
          <w:rFonts w:ascii="Century Gothic" w:hAnsi="Century Gothic" w:cs="Verdana"/>
          <w:szCs w:val="21"/>
        </w:rPr>
        <w:t xml:space="preserve"> the Year.................... </w:t>
      </w:r>
      <w:proofErr w:type="gramStart"/>
      <w:r w:rsidRPr="0048310D">
        <w:rPr>
          <w:rFonts w:ascii="Century Gothic" w:hAnsi="Century Gothic" w:cs="Verdana"/>
          <w:szCs w:val="21"/>
        </w:rPr>
        <w:t>extended</w:t>
      </w:r>
      <w:proofErr w:type="gramEnd"/>
      <w:r w:rsidRPr="0048310D">
        <w:rPr>
          <w:rFonts w:ascii="Century Gothic" w:hAnsi="Century Gothic" w:cs="Verdana"/>
          <w:szCs w:val="21"/>
        </w:rPr>
        <w:t xml:space="preserve"> the provisions of the Code of Civil Procedure to the Tribal Area concerned in this suit.</w:t>
      </w:r>
    </w:p>
    <w:p w:rsidR="003937E3" w:rsidRPr="0048310D" w:rsidRDefault="003937E3" w:rsidP="0048310D">
      <w:pPr>
        <w:pStyle w:val="NormalWeb"/>
        <w:spacing w:line="276" w:lineRule="auto"/>
        <w:jc w:val="both"/>
        <w:rPr>
          <w:rFonts w:ascii="Century Gothic" w:hAnsi="Century Gothic" w:cs="Verdana"/>
          <w:szCs w:val="21"/>
        </w:rPr>
      </w:pPr>
      <w:r w:rsidRPr="0048310D">
        <w:rPr>
          <w:rFonts w:ascii="Century Gothic" w:hAnsi="Century Gothic" w:cs="Verdana"/>
          <w:szCs w:val="21"/>
        </w:rPr>
        <w:t>3. That accordingly the Code of Civil Procedure is applicable to the present case and the objection of the defendant is uncalled for and liable to be dismissed with costs.</w:t>
      </w:r>
    </w:p>
    <w:p w:rsidR="003937E3" w:rsidRPr="0048310D" w:rsidRDefault="003937E3" w:rsidP="0048310D">
      <w:pPr>
        <w:pStyle w:val="NormalWeb"/>
        <w:spacing w:line="276" w:lineRule="auto"/>
        <w:jc w:val="both"/>
        <w:rPr>
          <w:rFonts w:ascii="Century Gothic" w:hAnsi="Century Gothic" w:cs="Verdana"/>
          <w:szCs w:val="21"/>
        </w:rPr>
      </w:pPr>
      <w:r w:rsidRPr="0048310D">
        <w:rPr>
          <w:rFonts w:ascii="Century Gothic" w:hAnsi="Century Gothic" w:cs="Verdana"/>
          <w:szCs w:val="21"/>
        </w:rPr>
        <w:t>It is accordingly prayed.</w:t>
      </w:r>
    </w:p>
    <w:p w:rsidR="003937E3" w:rsidRPr="0048310D" w:rsidRDefault="003937E3" w:rsidP="0048310D">
      <w:pPr>
        <w:pStyle w:val="NormalWeb"/>
        <w:spacing w:line="276" w:lineRule="auto"/>
        <w:jc w:val="right"/>
        <w:rPr>
          <w:rFonts w:ascii="Century Gothic" w:hAnsi="Century Gothic" w:cs="Verdana"/>
          <w:szCs w:val="21"/>
        </w:rPr>
      </w:pPr>
      <w:r w:rsidRPr="0048310D">
        <w:rPr>
          <w:rFonts w:ascii="Century Gothic" w:hAnsi="Century Gothic" w:cs="Verdana"/>
          <w:szCs w:val="21"/>
        </w:rPr>
        <w:t xml:space="preserve">Plaintiff </w:t>
      </w:r>
    </w:p>
    <w:p w:rsidR="003937E3" w:rsidRPr="0048310D" w:rsidRDefault="003937E3" w:rsidP="0048310D">
      <w:pPr>
        <w:pStyle w:val="NormalWeb"/>
        <w:spacing w:line="276" w:lineRule="auto"/>
        <w:ind w:left="7200"/>
        <w:jc w:val="right"/>
        <w:rPr>
          <w:rFonts w:ascii="Century Gothic" w:hAnsi="Century Gothic" w:cs="Verdana"/>
          <w:szCs w:val="21"/>
        </w:rPr>
      </w:pPr>
      <w:r w:rsidRPr="0048310D">
        <w:rPr>
          <w:rFonts w:ascii="Century Gothic" w:hAnsi="Century Gothic" w:cs="Verdana"/>
          <w:szCs w:val="21"/>
        </w:rPr>
        <w:t>Through Advocate</w:t>
      </w:r>
    </w:p>
    <w:p w:rsidR="003937E3" w:rsidRPr="0048310D" w:rsidRDefault="003937E3" w:rsidP="0048310D">
      <w:pPr>
        <w:spacing w:line="276" w:lineRule="auto"/>
        <w:rPr>
          <w:rFonts w:ascii="Century Gothic" w:hAnsi="Century Gothic" w:cs="Verdana"/>
          <w:szCs w:val="21"/>
        </w:rPr>
      </w:pPr>
    </w:p>
    <w:bookmarkEnd w:id="0"/>
    <w:p w:rsidR="005F0EDC" w:rsidRPr="0048310D" w:rsidRDefault="005F0EDC" w:rsidP="0048310D">
      <w:pPr>
        <w:spacing w:line="276" w:lineRule="auto"/>
        <w:rPr>
          <w:rFonts w:ascii="Century Gothic" w:hAnsi="Century Gothic"/>
          <w:sz w:val="32"/>
        </w:rPr>
      </w:pPr>
    </w:p>
    <w:sectPr w:rsidR="005F0EDC" w:rsidRPr="0048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2A"/>
    <w:rsid w:val="003937E3"/>
    <w:rsid w:val="0048310D"/>
    <w:rsid w:val="0048429D"/>
    <w:rsid w:val="004F5F2A"/>
    <w:rsid w:val="005F0EDC"/>
    <w:rsid w:val="00B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E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37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E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37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REPLY%20OF%20THE%20PLAINTIFF%20TO%20THE%20OBJECTION%20OF%20THE%20DEFENDA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REPLY OF THE PLAINTIFF TO THE OBJECTION OF THE DEFENDANT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2024-06-15T13:52:00Z</dcterms:created>
  <dcterms:modified xsi:type="dcterms:W3CDTF">2024-06-15T13:52:00Z</dcterms:modified>
</cp:coreProperties>
</file>